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1701ED4F"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617672" w:rsidRPr="003327A7">
        <w:rPr>
          <w:rFonts w:ascii="Arial" w:hAnsi="Arial" w:cs="Arial"/>
          <w:b/>
          <w:bCs/>
        </w:rPr>
        <w:t>4</w:t>
      </w:r>
      <w:r w:rsidR="00D34FAB">
        <w:rPr>
          <w:rFonts w:ascii="Arial" w:hAnsi="Arial" w:cs="Arial"/>
          <w:b/>
          <w:bCs/>
        </w:rPr>
        <w:t>8</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D34FAB">
        <w:rPr>
          <w:rFonts w:ascii="Arial" w:hAnsi="Arial" w:cs="Arial"/>
          <w:b/>
          <w:bCs/>
        </w:rPr>
        <w:t>Facilities Management</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77AAAEDF" w14:textId="6114143D" w:rsidR="001E328C" w:rsidRPr="003327A7" w:rsidRDefault="001E328C" w:rsidP="001E328C">
      <w:pPr>
        <w:pStyle w:val="xmsonormal"/>
        <w:rPr>
          <w:rFonts w:ascii="Arial" w:hAnsi="Arial" w:cs="Arial"/>
          <w:sz w:val="22"/>
          <w:szCs w:val="22"/>
        </w:rPr>
      </w:pPr>
      <w:r w:rsidRPr="003327A7">
        <w:rPr>
          <w:rFonts w:ascii="Arial" w:hAnsi="Arial" w:cs="Arial"/>
          <w:b/>
          <w:bCs/>
          <w:sz w:val="22"/>
          <w:szCs w:val="22"/>
        </w:rPr>
        <w:t>The request is:</w:t>
      </w:r>
    </w:p>
    <w:p w14:paraId="1C0BE7FE" w14:textId="5A864EF2" w:rsidR="007231D8" w:rsidRPr="003327A7" w:rsidRDefault="007231D8" w:rsidP="007231D8">
      <w:pPr>
        <w:rPr>
          <w:rFonts w:ascii="Arial" w:hAnsi="Arial" w:cs="Arial"/>
          <w:color w:val="000000"/>
          <w:lang w:eastAsia="en-GB"/>
        </w:rPr>
      </w:pPr>
      <w:r w:rsidRPr="003327A7">
        <w:rPr>
          <w:rFonts w:ascii="Arial" w:hAnsi="Arial" w:cs="Arial"/>
          <w:color w:val="000000"/>
          <w:lang w:eastAsia="en-GB"/>
        </w:rPr>
        <w:t>I would like to make a Freedom of Information request for the answer</w:t>
      </w:r>
      <w:r w:rsidR="000F05DB">
        <w:rPr>
          <w:rFonts w:ascii="Arial" w:hAnsi="Arial" w:cs="Arial"/>
          <w:color w:val="000000"/>
          <w:lang w:eastAsia="en-GB"/>
        </w:rPr>
        <w:t>s</w:t>
      </w:r>
      <w:r w:rsidRPr="003327A7">
        <w:rPr>
          <w:rFonts w:ascii="Arial" w:hAnsi="Arial" w:cs="Arial"/>
          <w:color w:val="000000"/>
          <w:lang w:eastAsia="en-GB"/>
        </w:rPr>
        <w:t xml:space="preserve"> to the below question</w:t>
      </w:r>
      <w:r w:rsidR="000F05DB">
        <w:rPr>
          <w:rFonts w:ascii="Arial" w:hAnsi="Arial" w:cs="Arial"/>
          <w:color w:val="000000"/>
          <w:lang w:eastAsia="en-GB"/>
        </w:rPr>
        <w:t>s</w:t>
      </w:r>
      <w:r w:rsidRPr="003327A7">
        <w:rPr>
          <w:rFonts w:ascii="Arial" w:hAnsi="Arial" w:cs="Arial"/>
          <w:color w:val="000000"/>
          <w:lang w:eastAsia="en-GB"/>
        </w:rPr>
        <w:t>.</w:t>
      </w:r>
    </w:p>
    <w:p w14:paraId="68322442" w14:textId="7A8FC5C5" w:rsidR="000F05DB" w:rsidRPr="00F506EF" w:rsidRDefault="000F05DB" w:rsidP="00F506EF">
      <w:pPr>
        <w:pStyle w:val="ListParagraph"/>
        <w:numPr>
          <w:ilvl w:val="0"/>
          <w:numId w:val="24"/>
        </w:numPr>
        <w:rPr>
          <w:rFonts w:ascii="Arial" w:hAnsi="Arial" w:cs="Arial"/>
          <w:lang w:eastAsia="en-GB"/>
        </w:rPr>
      </w:pPr>
      <w:r w:rsidRPr="00F506EF">
        <w:rPr>
          <w:rFonts w:ascii="Arial" w:hAnsi="Arial" w:cs="Arial"/>
          <w:lang w:eastAsia="en-GB"/>
        </w:rPr>
        <w:t xml:space="preserve">Office and building cleaning – Service contract that is focused </w:t>
      </w:r>
      <w:proofErr w:type="gramStart"/>
      <w:r w:rsidRPr="00F506EF">
        <w:rPr>
          <w:rFonts w:ascii="Arial" w:hAnsi="Arial" w:cs="Arial"/>
          <w:lang w:eastAsia="en-GB"/>
        </w:rPr>
        <w:t>around</w:t>
      </w:r>
      <w:proofErr w:type="gramEnd"/>
      <w:r w:rsidRPr="00F506EF">
        <w:rPr>
          <w:rFonts w:ascii="Arial" w:hAnsi="Arial" w:cs="Arial"/>
          <w:lang w:eastAsia="en-GB"/>
        </w:rPr>
        <w:t xml:space="preserve"> office,</w:t>
      </w:r>
      <w:r w:rsidRPr="00F506EF">
        <w:rPr>
          <w:rFonts w:ascii="Arial" w:hAnsi="Arial" w:cs="Arial"/>
          <w:lang w:eastAsia="en-GB"/>
        </w:rPr>
        <w:t xml:space="preserve"> </w:t>
      </w:r>
      <w:r w:rsidRPr="00F506EF">
        <w:rPr>
          <w:rFonts w:ascii="Arial" w:hAnsi="Arial" w:cs="Arial"/>
          <w:lang w:eastAsia="en-GB"/>
        </w:rPr>
        <w:t>commercial and building cleaning services.</w:t>
      </w:r>
    </w:p>
    <w:p w14:paraId="66A5EC1D" w14:textId="42C35A66" w:rsidR="000F05DB" w:rsidRPr="00F506EF" w:rsidRDefault="000F05DB" w:rsidP="00F506EF">
      <w:pPr>
        <w:pStyle w:val="ListParagraph"/>
        <w:numPr>
          <w:ilvl w:val="0"/>
          <w:numId w:val="24"/>
        </w:numPr>
        <w:rPr>
          <w:rFonts w:ascii="Arial" w:hAnsi="Arial" w:cs="Arial"/>
          <w:lang w:eastAsia="en-GB"/>
        </w:rPr>
      </w:pPr>
      <w:r w:rsidRPr="00F506EF">
        <w:rPr>
          <w:rFonts w:ascii="Arial" w:hAnsi="Arial" w:cs="Arial"/>
          <w:lang w:eastAsia="en-GB"/>
        </w:rPr>
        <w:t>Lift service and maintenance – Service contract for lift service and maintenance.</w:t>
      </w:r>
    </w:p>
    <w:p w14:paraId="06600335" w14:textId="07CEFEA0" w:rsidR="000F05DB" w:rsidRPr="00F506EF" w:rsidRDefault="000F05DB" w:rsidP="00F506EF">
      <w:pPr>
        <w:pStyle w:val="ListParagraph"/>
        <w:numPr>
          <w:ilvl w:val="0"/>
          <w:numId w:val="24"/>
        </w:numPr>
        <w:rPr>
          <w:rFonts w:ascii="Arial" w:hAnsi="Arial" w:cs="Arial"/>
          <w:lang w:eastAsia="en-GB"/>
        </w:rPr>
      </w:pPr>
      <w:r w:rsidRPr="00F506EF">
        <w:rPr>
          <w:rFonts w:ascii="Arial" w:hAnsi="Arial" w:cs="Arial"/>
          <w:lang w:eastAsia="en-GB"/>
        </w:rPr>
        <w:t xml:space="preserve">Food – Service contract that is focused </w:t>
      </w:r>
      <w:proofErr w:type="gramStart"/>
      <w:r w:rsidRPr="00F506EF">
        <w:rPr>
          <w:rFonts w:ascii="Arial" w:hAnsi="Arial" w:cs="Arial"/>
          <w:lang w:eastAsia="en-GB"/>
        </w:rPr>
        <w:t>around</w:t>
      </w:r>
      <w:proofErr w:type="gramEnd"/>
      <w:r w:rsidRPr="00F506EF">
        <w:rPr>
          <w:rFonts w:ascii="Arial" w:hAnsi="Arial" w:cs="Arial"/>
          <w:lang w:eastAsia="en-GB"/>
        </w:rPr>
        <w:t xml:space="preserve"> catering services.</w:t>
      </w:r>
    </w:p>
    <w:p w14:paraId="2C67C699" w14:textId="78BBC2B5" w:rsidR="000F05DB" w:rsidRPr="00F506EF" w:rsidRDefault="000F05DB" w:rsidP="00F506EF">
      <w:pPr>
        <w:pStyle w:val="ListParagraph"/>
        <w:numPr>
          <w:ilvl w:val="0"/>
          <w:numId w:val="24"/>
        </w:numPr>
        <w:rPr>
          <w:rFonts w:ascii="Arial" w:hAnsi="Arial" w:cs="Arial"/>
          <w:lang w:eastAsia="en-GB"/>
        </w:rPr>
      </w:pPr>
      <w:r w:rsidRPr="00F506EF">
        <w:rPr>
          <w:rFonts w:ascii="Arial" w:hAnsi="Arial" w:cs="Arial"/>
          <w:lang w:eastAsia="en-GB"/>
        </w:rPr>
        <w:t>General waste services contracts – The organisation’s primary general waste service contract.</w:t>
      </w:r>
    </w:p>
    <w:p w14:paraId="243A93DB" w14:textId="4F3BC895" w:rsidR="000F05DB" w:rsidRPr="00F506EF" w:rsidRDefault="000F05DB" w:rsidP="00F506EF">
      <w:pPr>
        <w:pStyle w:val="ListParagraph"/>
        <w:numPr>
          <w:ilvl w:val="0"/>
          <w:numId w:val="24"/>
        </w:numPr>
        <w:rPr>
          <w:rFonts w:ascii="Arial" w:hAnsi="Arial" w:cs="Arial"/>
          <w:lang w:eastAsia="en-GB"/>
        </w:rPr>
      </w:pPr>
      <w:r w:rsidRPr="00F506EF">
        <w:rPr>
          <w:rFonts w:ascii="Arial" w:hAnsi="Arial" w:cs="Arial"/>
          <w:lang w:eastAsia="en-GB"/>
        </w:rPr>
        <w:t>Laundry services - where clothes and linen can be washed and ironed. </w:t>
      </w:r>
    </w:p>
    <w:p w14:paraId="7646FBD7" w14:textId="77777777" w:rsidR="000F05DB" w:rsidRPr="000F05DB" w:rsidRDefault="000F05DB" w:rsidP="000F05DB">
      <w:pPr>
        <w:rPr>
          <w:rFonts w:ascii="Arial" w:hAnsi="Arial" w:cs="Arial"/>
          <w:lang w:eastAsia="en-GB"/>
        </w:rPr>
      </w:pPr>
      <w:r w:rsidRPr="000F05DB">
        <w:rPr>
          <w:rFonts w:ascii="Arial" w:hAnsi="Arial" w:cs="Arial"/>
          <w:lang w:eastAsia="en-GB"/>
        </w:rPr>
        <w:t> </w:t>
      </w:r>
    </w:p>
    <w:p w14:paraId="1C386BA8" w14:textId="4596DBE9" w:rsidR="000F05DB" w:rsidRPr="00F506EF" w:rsidRDefault="000F05DB" w:rsidP="00F506EF">
      <w:pPr>
        <w:pStyle w:val="ListParagraph"/>
        <w:numPr>
          <w:ilvl w:val="0"/>
          <w:numId w:val="25"/>
        </w:numPr>
        <w:rPr>
          <w:rFonts w:ascii="Arial" w:hAnsi="Arial" w:cs="Arial"/>
          <w:lang w:eastAsia="en-GB"/>
        </w:rPr>
      </w:pPr>
      <w:r w:rsidRPr="00F506EF">
        <w:rPr>
          <w:rFonts w:ascii="Arial" w:hAnsi="Arial" w:cs="Arial"/>
          <w:lang w:eastAsia="en-GB"/>
        </w:rPr>
        <w:t>Contract profile questionnaire for each type of contract:</w:t>
      </w:r>
    </w:p>
    <w:p w14:paraId="3B86CBF2" w14:textId="2A4BA4BF" w:rsidR="000F05DB" w:rsidRPr="00F506EF" w:rsidRDefault="000F05DB" w:rsidP="00F506EF">
      <w:pPr>
        <w:pStyle w:val="ListParagraph"/>
        <w:numPr>
          <w:ilvl w:val="0"/>
          <w:numId w:val="25"/>
        </w:numPr>
        <w:rPr>
          <w:rFonts w:ascii="Arial" w:hAnsi="Arial" w:cs="Arial"/>
          <w:lang w:eastAsia="en-GB"/>
        </w:rPr>
      </w:pPr>
      <w:r w:rsidRPr="00F506EF">
        <w:rPr>
          <w:rFonts w:ascii="Arial" w:hAnsi="Arial" w:cs="Arial"/>
          <w:lang w:eastAsia="en-GB"/>
        </w:rPr>
        <w:t>Supplier/Provider of the services</w:t>
      </w:r>
    </w:p>
    <w:p w14:paraId="3D4ADA6E" w14:textId="023786F8" w:rsidR="000F05DB" w:rsidRPr="00F506EF" w:rsidRDefault="000F05DB" w:rsidP="00F506EF">
      <w:pPr>
        <w:pStyle w:val="ListParagraph"/>
        <w:numPr>
          <w:ilvl w:val="0"/>
          <w:numId w:val="25"/>
        </w:numPr>
        <w:rPr>
          <w:rFonts w:ascii="Arial" w:hAnsi="Arial" w:cs="Arial"/>
          <w:lang w:eastAsia="en-GB"/>
        </w:rPr>
      </w:pPr>
      <w:r w:rsidRPr="00F506EF">
        <w:rPr>
          <w:rFonts w:ascii="Arial" w:hAnsi="Arial" w:cs="Arial"/>
          <w:lang w:eastAsia="en-GB"/>
        </w:rPr>
        <w:t>Total Annual Spend – The spend should only relate to each of the service contracts listed above.</w:t>
      </w:r>
    </w:p>
    <w:p w14:paraId="7BAA8DCA" w14:textId="01484434" w:rsidR="000F05DB" w:rsidRPr="00F506EF" w:rsidRDefault="000F05DB" w:rsidP="00F506EF">
      <w:pPr>
        <w:pStyle w:val="ListParagraph"/>
        <w:numPr>
          <w:ilvl w:val="0"/>
          <w:numId w:val="25"/>
        </w:numPr>
        <w:rPr>
          <w:rFonts w:ascii="Arial" w:hAnsi="Arial" w:cs="Arial"/>
          <w:lang w:eastAsia="en-GB"/>
        </w:rPr>
      </w:pPr>
      <w:r w:rsidRPr="00F506EF">
        <w:rPr>
          <w:rFonts w:ascii="Arial" w:hAnsi="Arial" w:cs="Arial"/>
          <w:lang w:eastAsia="en-GB"/>
        </w:rPr>
        <w:t>A description of the services provided under this contract please includes information if other services are included under the same contract.</w:t>
      </w:r>
    </w:p>
    <w:p w14:paraId="590E8ACC" w14:textId="6437BDB5" w:rsidR="000F05DB" w:rsidRPr="00F506EF" w:rsidRDefault="000F05DB" w:rsidP="00F506EF">
      <w:pPr>
        <w:pStyle w:val="ListParagraph"/>
        <w:numPr>
          <w:ilvl w:val="0"/>
          <w:numId w:val="25"/>
        </w:numPr>
        <w:rPr>
          <w:rFonts w:ascii="Arial" w:hAnsi="Arial" w:cs="Arial"/>
          <w:lang w:eastAsia="en-GB"/>
        </w:rPr>
      </w:pPr>
      <w:r w:rsidRPr="00F506EF">
        <w:rPr>
          <w:rFonts w:ascii="Arial" w:hAnsi="Arial" w:cs="Arial"/>
          <w:lang w:eastAsia="en-GB"/>
        </w:rPr>
        <w:t>The number of sites the contract covers</w:t>
      </w:r>
    </w:p>
    <w:p w14:paraId="1DEF9D3C" w14:textId="1EF34C76" w:rsidR="000F05DB" w:rsidRPr="00F506EF" w:rsidRDefault="000F05DB" w:rsidP="00F506EF">
      <w:pPr>
        <w:pStyle w:val="ListParagraph"/>
        <w:numPr>
          <w:ilvl w:val="0"/>
          <w:numId w:val="25"/>
        </w:numPr>
        <w:rPr>
          <w:rFonts w:ascii="Arial" w:hAnsi="Arial" w:cs="Arial"/>
          <w:lang w:eastAsia="en-GB"/>
        </w:rPr>
      </w:pPr>
      <w:r w:rsidRPr="00F506EF">
        <w:rPr>
          <w:rFonts w:ascii="Arial" w:hAnsi="Arial" w:cs="Arial"/>
          <w:lang w:eastAsia="en-GB"/>
        </w:rPr>
        <w:t>[ONLY FOR LIFT CONTRACT] The Brand name of the type of lifts used by the organisation</w:t>
      </w:r>
    </w:p>
    <w:p w14:paraId="0C6FDA92" w14:textId="6D1D1A75" w:rsidR="000F05DB" w:rsidRPr="00F506EF" w:rsidRDefault="000F05DB" w:rsidP="00F506EF">
      <w:pPr>
        <w:pStyle w:val="ListParagraph"/>
        <w:numPr>
          <w:ilvl w:val="0"/>
          <w:numId w:val="25"/>
        </w:numPr>
        <w:rPr>
          <w:rFonts w:ascii="Arial" w:hAnsi="Arial" w:cs="Arial"/>
          <w:lang w:eastAsia="en-GB"/>
        </w:rPr>
      </w:pPr>
      <w:r w:rsidRPr="00F506EF">
        <w:rPr>
          <w:rFonts w:ascii="Arial" w:hAnsi="Arial" w:cs="Arial"/>
          <w:lang w:eastAsia="en-GB"/>
        </w:rPr>
        <w:t>The start date of the contract</w:t>
      </w:r>
    </w:p>
    <w:p w14:paraId="3A20C95D" w14:textId="6666418F" w:rsidR="000F05DB" w:rsidRPr="00F506EF" w:rsidRDefault="000F05DB" w:rsidP="00F506EF">
      <w:pPr>
        <w:pStyle w:val="ListParagraph"/>
        <w:numPr>
          <w:ilvl w:val="0"/>
          <w:numId w:val="25"/>
        </w:numPr>
        <w:rPr>
          <w:rFonts w:ascii="Arial" w:hAnsi="Arial" w:cs="Arial"/>
          <w:lang w:eastAsia="en-GB"/>
        </w:rPr>
      </w:pPr>
      <w:r w:rsidRPr="00F506EF">
        <w:rPr>
          <w:rFonts w:ascii="Arial" w:hAnsi="Arial" w:cs="Arial"/>
          <w:lang w:eastAsia="en-GB"/>
        </w:rPr>
        <w:t>The end date of the contract</w:t>
      </w:r>
    </w:p>
    <w:p w14:paraId="16D9C2B7" w14:textId="742AF773" w:rsidR="000F05DB" w:rsidRPr="00F506EF" w:rsidRDefault="000F05DB" w:rsidP="00F506EF">
      <w:pPr>
        <w:pStyle w:val="ListParagraph"/>
        <w:numPr>
          <w:ilvl w:val="0"/>
          <w:numId w:val="25"/>
        </w:numPr>
        <w:rPr>
          <w:rFonts w:ascii="Arial" w:hAnsi="Arial" w:cs="Arial"/>
          <w:lang w:eastAsia="en-GB"/>
        </w:rPr>
      </w:pPr>
      <w:r w:rsidRPr="00F506EF">
        <w:rPr>
          <w:rFonts w:ascii="Arial" w:hAnsi="Arial" w:cs="Arial"/>
          <w:lang w:eastAsia="en-GB"/>
        </w:rPr>
        <w:t>The duration of the contract, please include information on any extensions period.</w:t>
      </w:r>
    </w:p>
    <w:p w14:paraId="3B0F965C" w14:textId="0E46D645" w:rsidR="000F05DB" w:rsidRPr="00F506EF" w:rsidRDefault="000F05DB" w:rsidP="00F506EF">
      <w:pPr>
        <w:pStyle w:val="ListParagraph"/>
        <w:numPr>
          <w:ilvl w:val="0"/>
          <w:numId w:val="25"/>
        </w:numPr>
        <w:rPr>
          <w:rFonts w:ascii="Arial" w:hAnsi="Arial" w:cs="Arial"/>
          <w:lang w:eastAsia="en-GB"/>
        </w:rPr>
      </w:pPr>
      <w:r w:rsidRPr="00F506EF">
        <w:rPr>
          <w:rFonts w:ascii="Arial" w:hAnsi="Arial" w:cs="Arial"/>
          <w:lang w:eastAsia="en-GB"/>
        </w:rPr>
        <w:t>Who within the organisation is responsible for each of these contracts? name, Job Title, contact number and email address.</w:t>
      </w:r>
    </w:p>
    <w:p w14:paraId="63FF2A1C" w14:textId="1202443F" w:rsidR="007231D8" w:rsidRPr="003327A7" w:rsidRDefault="007231D8" w:rsidP="007231D8">
      <w:pPr>
        <w:rPr>
          <w:rFonts w:ascii="Arial" w:hAnsi="Arial" w:cs="Arial"/>
        </w:rPr>
      </w:pPr>
    </w:p>
    <w:p w14:paraId="50CEEE66" w14:textId="695D80E3" w:rsidR="0045374B" w:rsidRPr="0045374B" w:rsidRDefault="007231D8" w:rsidP="007231D8">
      <w:pPr>
        <w:rPr>
          <w:rFonts w:ascii="Arial" w:hAnsi="Arial" w:cs="Arial"/>
          <w:b/>
          <w:bCs/>
        </w:rPr>
      </w:pPr>
      <w:r w:rsidRPr="003327A7">
        <w:rPr>
          <w:rFonts w:ascii="Arial" w:hAnsi="Arial" w:cs="Arial"/>
          <w:b/>
          <w:bCs/>
        </w:rPr>
        <w:t>The response is:</w:t>
      </w:r>
    </w:p>
    <w:p w14:paraId="5E098732" w14:textId="77777777" w:rsidR="00D34FAB" w:rsidRPr="00D34FAB" w:rsidRDefault="00D34FAB" w:rsidP="00D34FAB">
      <w:pPr>
        <w:pStyle w:val="PlainText"/>
        <w:rPr>
          <w:rFonts w:ascii="Arial" w:hAnsi="Arial" w:cs="Arial"/>
        </w:rPr>
      </w:pPr>
      <w:r w:rsidRPr="00D34FAB">
        <w:rPr>
          <w:rFonts w:ascii="Arial" w:hAnsi="Arial" w:cs="Arial"/>
        </w:rPr>
        <w:t xml:space="preserve">Please </w:t>
      </w:r>
      <w:proofErr w:type="gramStart"/>
      <w:r w:rsidRPr="00D34FAB">
        <w:rPr>
          <w:rFonts w:ascii="Arial" w:hAnsi="Arial" w:cs="Arial"/>
        </w:rPr>
        <w:t>refer back</w:t>
      </w:r>
      <w:proofErr w:type="gramEnd"/>
      <w:r w:rsidRPr="00D34FAB">
        <w:rPr>
          <w:rFonts w:ascii="Arial" w:hAnsi="Arial" w:cs="Arial"/>
        </w:rPr>
        <w:t xml:space="preserve"> to our response to your previous request dated 5</w:t>
      </w:r>
      <w:r w:rsidRPr="00D34FAB">
        <w:rPr>
          <w:rFonts w:ascii="Arial" w:hAnsi="Arial" w:cs="Arial"/>
          <w:vertAlign w:val="superscript"/>
        </w:rPr>
        <w:t>th</w:t>
      </w:r>
      <w:r w:rsidRPr="00D34FAB">
        <w:rPr>
          <w:rFonts w:ascii="Arial" w:hAnsi="Arial" w:cs="Arial"/>
        </w:rPr>
        <w:t xml:space="preserve"> October 2023 as this information remains unchanged. </w:t>
      </w:r>
    </w:p>
    <w:p w14:paraId="39F3DC5D" w14:textId="77777777" w:rsidR="007B4810" w:rsidRPr="007B4810" w:rsidRDefault="007B4810" w:rsidP="007B4810">
      <w:pPr>
        <w:pStyle w:val="PlainText"/>
        <w:rPr>
          <w:rFonts w:ascii="Arial" w:hAnsi="Arial" w:cs="Arial"/>
        </w:rPr>
      </w:pPr>
      <w:r w:rsidRPr="007B4810">
        <w:rPr>
          <w:rFonts w:ascii="Arial" w:hAnsi="Arial" w:cs="Arial"/>
        </w:rPr>
        <w:t> </w:t>
      </w:r>
    </w:p>
    <w:p w14:paraId="2242A91B" w14:textId="3F4B6A17" w:rsidR="005F50CE" w:rsidRPr="003327A7" w:rsidRDefault="005F50CE" w:rsidP="001054D7">
      <w:pPr>
        <w:pStyle w:val="PlainText"/>
        <w:rPr>
          <w:rFonts w:ascii="Arial" w:hAnsi="Arial" w:cs="Arial"/>
        </w:rPr>
      </w:pPr>
    </w:p>
    <w:p w14:paraId="23E9E8FC" w14:textId="79AA9808" w:rsidR="001E328C" w:rsidRPr="003327A7" w:rsidRDefault="001E328C" w:rsidP="001E328C">
      <w:pPr>
        <w:rPr>
          <w:rFonts w:ascii="Arial" w:hAnsi="Arial" w:cs="Arial"/>
        </w:rPr>
      </w:pPr>
      <w:r w:rsidRPr="003327A7">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The address is: Information Commissioner’s Office, Wycliffe House, Water Lane, Wilmslow, Cheshire SK9 5AF.</w:t>
      </w:r>
    </w:p>
    <w:p w14:paraId="542A3D35" w14:textId="13A67BD7" w:rsidR="003F69CC" w:rsidRPr="003327A7" w:rsidRDefault="00F506EF" w:rsidP="007231D8">
      <w:pPr>
        <w:rPr>
          <w:rFonts w:ascii="Arial" w:hAnsi="Arial" w:cs="Arial"/>
        </w:rPr>
      </w:pPr>
      <w:hyperlink r:id="rId8" w:anchor="_blank" w:history="1">
        <w:r w:rsidR="001E328C" w:rsidRPr="003327A7">
          <w:rPr>
            <w:rStyle w:val="Hyperlink"/>
            <w:rFonts w:ascii="Arial" w:hAnsi="Arial" w:cs="Arial"/>
          </w:rPr>
          <w:t>https://ico.org.uk/</w:t>
        </w:r>
      </w:hyperlink>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17"/>
  </w:num>
  <w:num w:numId="2" w16cid:durableId="9546059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23"/>
  </w:num>
  <w:num w:numId="5" w16cid:durableId="1480224749">
    <w:abstractNumId w:val="15"/>
  </w:num>
  <w:num w:numId="6" w16cid:durableId="1461726425">
    <w:abstractNumId w:val="13"/>
  </w:num>
  <w:num w:numId="7" w16cid:durableId="745953970">
    <w:abstractNumId w:val="6"/>
  </w:num>
  <w:num w:numId="8" w16cid:durableId="572811149">
    <w:abstractNumId w:val="5"/>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16"/>
  </w:num>
  <w:num w:numId="11" w16cid:durableId="609288569">
    <w:abstractNumId w:val="14"/>
  </w:num>
  <w:num w:numId="12" w16cid:durableId="943801818">
    <w:abstractNumId w:val="10"/>
  </w:num>
  <w:num w:numId="13" w16cid:durableId="1883859672">
    <w:abstractNumId w:val="2"/>
  </w:num>
  <w:num w:numId="14" w16cid:durableId="475685152">
    <w:abstractNumId w:val="1"/>
  </w:num>
  <w:num w:numId="15" w16cid:durableId="680468818">
    <w:abstractNumId w:val="19"/>
  </w:num>
  <w:num w:numId="16" w16cid:durableId="1963607697">
    <w:abstractNumId w:val="20"/>
  </w:num>
  <w:num w:numId="17" w16cid:durableId="1582326319">
    <w:abstractNumId w:val="18"/>
  </w:num>
  <w:num w:numId="18" w16cid:durableId="9835077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4"/>
  </w:num>
  <w:num w:numId="20" w16cid:durableId="1287086184">
    <w:abstractNumId w:val="8"/>
  </w:num>
  <w:num w:numId="21" w16cid:durableId="1838033369">
    <w:abstractNumId w:val="22"/>
  </w:num>
  <w:num w:numId="22" w16cid:durableId="940182111">
    <w:abstractNumId w:val="0"/>
  </w:num>
  <w:num w:numId="23" w16cid:durableId="2093770873">
    <w:abstractNumId w:val="9"/>
  </w:num>
  <w:num w:numId="24" w16cid:durableId="1458447915">
    <w:abstractNumId w:val="12"/>
  </w:num>
  <w:num w:numId="25" w16cid:durableId="1387070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E0CEE"/>
    <w:rsid w:val="000E3F7D"/>
    <w:rsid w:val="000F05DB"/>
    <w:rsid w:val="000F4C29"/>
    <w:rsid w:val="00103D6B"/>
    <w:rsid w:val="001054D7"/>
    <w:rsid w:val="00172CAC"/>
    <w:rsid w:val="001C0324"/>
    <w:rsid w:val="001E328C"/>
    <w:rsid w:val="00244B24"/>
    <w:rsid w:val="0025203F"/>
    <w:rsid w:val="002A335C"/>
    <w:rsid w:val="002E3103"/>
    <w:rsid w:val="002E5597"/>
    <w:rsid w:val="003327A7"/>
    <w:rsid w:val="0037141D"/>
    <w:rsid w:val="003C6BC7"/>
    <w:rsid w:val="003E4E8C"/>
    <w:rsid w:val="003F69CC"/>
    <w:rsid w:val="0045374B"/>
    <w:rsid w:val="004646C4"/>
    <w:rsid w:val="00485E56"/>
    <w:rsid w:val="004D7F1D"/>
    <w:rsid w:val="004E2952"/>
    <w:rsid w:val="004F5E78"/>
    <w:rsid w:val="005206ED"/>
    <w:rsid w:val="00565B58"/>
    <w:rsid w:val="00584ACB"/>
    <w:rsid w:val="005858C0"/>
    <w:rsid w:val="005A195D"/>
    <w:rsid w:val="005F50CE"/>
    <w:rsid w:val="005F7452"/>
    <w:rsid w:val="0061753C"/>
    <w:rsid w:val="00617672"/>
    <w:rsid w:val="006651FF"/>
    <w:rsid w:val="0066731F"/>
    <w:rsid w:val="0069247C"/>
    <w:rsid w:val="006B0106"/>
    <w:rsid w:val="006F38F6"/>
    <w:rsid w:val="006F634E"/>
    <w:rsid w:val="007231D8"/>
    <w:rsid w:val="007528A0"/>
    <w:rsid w:val="0076325A"/>
    <w:rsid w:val="007745A6"/>
    <w:rsid w:val="00791CA9"/>
    <w:rsid w:val="00792A7C"/>
    <w:rsid w:val="007B4810"/>
    <w:rsid w:val="007D2EBD"/>
    <w:rsid w:val="007F5F58"/>
    <w:rsid w:val="008500C9"/>
    <w:rsid w:val="0085244C"/>
    <w:rsid w:val="008D0CE1"/>
    <w:rsid w:val="008D51F1"/>
    <w:rsid w:val="0091032B"/>
    <w:rsid w:val="00913EFB"/>
    <w:rsid w:val="009226A7"/>
    <w:rsid w:val="009232AD"/>
    <w:rsid w:val="009265E9"/>
    <w:rsid w:val="009412CC"/>
    <w:rsid w:val="00945956"/>
    <w:rsid w:val="009D71BC"/>
    <w:rsid w:val="009E333C"/>
    <w:rsid w:val="00A118AC"/>
    <w:rsid w:val="00A36A44"/>
    <w:rsid w:val="00A53282"/>
    <w:rsid w:val="00A55F53"/>
    <w:rsid w:val="00B6459A"/>
    <w:rsid w:val="00B81F75"/>
    <w:rsid w:val="00B943FC"/>
    <w:rsid w:val="00BB4926"/>
    <w:rsid w:val="00BC2757"/>
    <w:rsid w:val="00BC5DFC"/>
    <w:rsid w:val="00BE7B01"/>
    <w:rsid w:val="00C12D61"/>
    <w:rsid w:val="00C24336"/>
    <w:rsid w:val="00C850AA"/>
    <w:rsid w:val="00C92417"/>
    <w:rsid w:val="00C968B3"/>
    <w:rsid w:val="00CB0742"/>
    <w:rsid w:val="00CB275A"/>
    <w:rsid w:val="00CD20A7"/>
    <w:rsid w:val="00CF639B"/>
    <w:rsid w:val="00D0012D"/>
    <w:rsid w:val="00D34FAB"/>
    <w:rsid w:val="00D60335"/>
    <w:rsid w:val="00DC6F48"/>
    <w:rsid w:val="00DD7083"/>
    <w:rsid w:val="00DE153D"/>
    <w:rsid w:val="00DF15D9"/>
    <w:rsid w:val="00E22E25"/>
    <w:rsid w:val="00E256D9"/>
    <w:rsid w:val="00EB4CA7"/>
    <w:rsid w:val="00F05A8C"/>
    <w:rsid w:val="00F07CFB"/>
    <w:rsid w:val="00F30FB5"/>
    <w:rsid w:val="00F46729"/>
    <w:rsid w:val="00F506EF"/>
    <w:rsid w:val="00F81812"/>
    <w:rsid w:val="00F964A5"/>
    <w:rsid w:val="00FC2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5</cp:revision>
  <dcterms:created xsi:type="dcterms:W3CDTF">2024-07-30T08:54:00Z</dcterms:created>
  <dcterms:modified xsi:type="dcterms:W3CDTF">2024-07-30T08:56:00Z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