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7768" w14:textId="1CCD588B" w:rsidR="004D3EB5" w:rsidRPr="00844BCC" w:rsidRDefault="001C3984" w:rsidP="001C3984">
      <w:pPr>
        <w:jc w:val="center"/>
        <w:rPr>
          <w:rFonts w:ascii="Arial" w:hAnsi="Arial" w:cs="Arial"/>
          <w:b/>
          <w:bCs/>
          <w:sz w:val="28"/>
          <w:szCs w:val="28"/>
          <w:u w:val="single"/>
        </w:rPr>
      </w:pPr>
      <w:r w:rsidRPr="00844BCC">
        <w:rPr>
          <w:rFonts w:ascii="Arial" w:hAnsi="Arial" w:cs="Arial"/>
          <w:b/>
          <w:bCs/>
          <w:sz w:val="28"/>
          <w:szCs w:val="28"/>
          <w:u w:val="single"/>
        </w:rPr>
        <w:t xml:space="preserve">HUMBERSIDE FIRE &amp; RESCUE SERVICE </w:t>
      </w:r>
    </w:p>
    <w:p w14:paraId="5C7F9649" w14:textId="7816E505" w:rsidR="001C3984" w:rsidRPr="00844BCC" w:rsidRDefault="001C3984" w:rsidP="001C3984">
      <w:pPr>
        <w:jc w:val="center"/>
        <w:rPr>
          <w:rFonts w:ascii="Arial" w:hAnsi="Arial" w:cs="Arial"/>
          <w:b/>
          <w:bCs/>
          <w:sz w:val="28"/>
          <w:szCs w:val="28"/>
          <w:u w:val="single"/>
        </w:rPr>
      </w:pPr>
      <w:r w:rsidRPr="00844BCC">
        <w:rPr>
          <w:rFonts w:ascii="Arial" w:hAnsi="Arial" w:cs="Arial"/>
          <w:b/>
          <w:bCs/>
          <w:sz w:val="28"/>
          <w:szCs w:val="28"/>
          <w:u w:val="single"/>
        </w:rPr>
        <w:t>JOB DESCRIPTION</w:t>
      </w:r>
    </w:p>
    <w:p w14:paraId="215CF7C4" w14:textId="77E295D3" w:rsidR="001C3984" w:rsidRPr="00844BCC" w:rsidRDefault="001C3984" w:rsidP="001C3984">
      <w:pPr>
        <w:jc w:val="center"/>
        <w:rPr>
          <w:rFonts w:ascii="Arial" w:hAnsi="Arial" w:cs="Arial"/>
          <w:b/>
          <w:bCs/>
          <w:sz w:val="28"/>
          <w:szCs w:val="28"/>
          <w:u w:val="single"/>
        </w:rPr>
      </w:pPr>
      <w:r w:rsidRPr="00844BCC">
        <w:rPr>
          <w:rFonts w:ascii="Arial" w:hAnsi="Arial" w:cs="Arial"/>
          <w:b/>
          <w:bCs/>
          <w:sz w:val="28"/>
          <w:szCs w:val="28"/>
          <w:u w:val="single"/>
        </w:rPr>
        <w:t>(Support Services Posts)</w:t>
      </w:r>
    </w:p>
    <w:tbl>
      <w:tblPr>
        <w:tblStyle w:val="TableGrid"/>
        <w:tblW w:w="10485" w:type="dxa"/>
        <w:tblLook w:val="04A0" w:firstRow="1" w:lastRow="0" w:firstColumn="1" w:lastColumn="0" w:noHBand="0" w:noVBand="1"/>
      </w:tblPr>
      <w:tblGrid>
        <w:gridCol w:w="6799"/>
        <w:gridCol w:w="3657"/>
        <w:gridCol w:w="29"/>
      </w:tblGrid>
      <w:tr w:rsidR="001C3984" w:rsidRPr="001C3984" w14:paraId="410D8ACF" w14:textId="77777777" w:rsidTr="00F37C0A">
        <w:trPr>
          <w:trHeight w:val="20"/>
        </w:trPr>
        <w:tc>
          <w:tcPr>
            <w:tcW w:w="6799" w:type="dxa"/>
          </w:tcPr>
          <w:p w14:paraId="20539A1D" w14:textId="122987B0" w:rsidR="001C3984" w:rsidRDefault="001C3984" w:rsidP="00B00F25">
            <w:pPr>
              <w:spacing w:before="120" w:after="120"/>
              <w:rPr>
                <w:rFonts w:ascii="Arial" w:hAnsi="Arial" w:cs="Arial"/>
                <w:b/>
                <w:bCs/>
                <w:sz w:val="24"/>
                <w:szCs w:val="24"/>
              </w:rPr>
            </w:pPr>
            <w:r w:rsidRPr="001C3984">
              <w:rPr>
                <w:rFonts w:ascii="Arial" w:hAnsi="Arial" w:cs="Arial"/>
                <w:b/>
                <w:bCs/>
                <w:sz w:val="24"/>
                <w:szCs w:val="24"/>
              </w:rPr>
              <w:t>POST TITLE</w:t>
            </w:r>
          </w:p>
          <w:p w14:paraId="72FFF9AC" w14:textId="329148BC" w:rsidR="001C3984" w:rsidRPr="001C3984" w:rsidRDefault="001C3984" w:rsidP="00B00F25">
            <w:pPr>
              <w:spacing w:before="120" w:after="120"/>
              <w:rPr>
                <w:rFonts w:ascii="Arial" w:hAnsi="Arial" w:cs="Arial"/>
                <w:sz w:val="24"/>
                <w:szCs w:val="24"/>
              </w:rPr>
            </w:pPr>
            <w:r w:rsidRPr="001C3984">
              <w:rPr>
                <w:rFonts w:ascii="Arial" w:hAnsi="Arial" w:cs="Arial"/>
                <w:sz w:val="24"/>
                <w:szCs w:val="24"/>
              </w:rPr>
              <w:t>Occupational Health &amp; Wellbeing Centre Administrator</w:t>
            </w:r>
          </w:p>
        </w:tc>
        <w:tc>
          <w:tcPr>
            <w:tcW w:w="3686" w:type="dxa"/>
            <w:gridSpan w:val="2"/>
          </w:tcPr>
          <w:p w14:paraId="6FC43FA1" w14:textId="77777777" w:rsidR="001C3984" w:rsidRDefault="001C3984" w:rsidP="00B00F25">
            <w:pPr>
              <w:spacing w:before="120" w:after="120"/>
              <w:rPr>
                <w:rFonts w:ascii="Arial" w:hAnsi="Arial" w:cs="Arial"/>
                <w:b/>
                <w:bCs/>
                <w:sz w:val="24"/>
                <w:szCs w:val="24"/>
              </w:rPr>
            </w:pPr>
            <w:r w:rsidRPr="001C3984">
              <w:rPr>
                <w:rFonts w:ascii="Arial" w:hAnsi="Arial" w:cs="Arial"/>
                <w:b/>
                <w:bCs/>
                <w:sz w:val="24"/>
                <w:szCs w:val="24"/>
              </w:rPr>
              <w:t>POST NO.</w:t>
            </w:r>
          </w:p>
          <w:p w14:paraId="611A35D7" w14:textId="5BB2D93E" w:rsidR="00895D8C" w:rsidRPr="00895D8C" w:rsidRDefault="00895D8C" w:rsidP="00B00F25">
            <w:pPr>
              <w:spacing w:before="120" w:after="120"/>
              <w:rPr>
                <w:rFonts w:ascii="Arial" w:hAnsi="Arial" w:cs="Arial"/>
                <w:sz w:val="24"/>
                <w:szCs w:val="24"/>
              </w:rPr>
            </w:pPr>
            <w:r w:rsidRPr="00895D8C">
              <w:rPr>
                <w:rFonts w:ascii="Arial" w:hAnsi="Arial" w:cs="Arial"/>
                <w:sz w:val="24"/>
                <w:szCs w:val="24"/>
              </w:rPr>
              <w:t>H36</w:t>
            </w:r>
            <w:r>
              <w:rPr>
                <w:rFonts w:ascii="Arial" w:hAnsi="Arial" w:cs="Arial"/>
                <w:sz w:val="24"/>
                <w:szCs w:val="24"/>
              </w:rPr>
              <w:t>S0503/04</w:t>
            </w:r>
          </w:p>
        </w:tc>
      </w:tr>
      <w:tr w:rsidR="001C3984" w:rsidRPr="001C3984" w14:paraId="0D36FC52" w14:textId="77777777" w:rsidTr="00F37C0A">
        <w:trPr>
          <w:trHeight w:val="20"/>
        </w:trPr>
        <w:tc>
          <w:tcPr>
            <w:tcW w:w="6799" w:type="dxa"/>
          </w:tcPr>
          <w:p w14:paraId="063FA0BD" w14:textId="1543FE35" w:rsidR="001C3984" w:rsidRDefault="001C3984" w:rsidP="00B00F25">
            <w:pPr>
              <w:spacing w:before="120" w:after="120"/>
              <w:rPr>
                <w:rFonts w:ascii="Arial" w:hAnsi="Arial" w:cs="Arial"/>
                <w:b/>
                <w:bCs/>
                <w:sz w:val="24"/>
                <w:szCs w:val="24"/>
              </w:rPr>
            </w:pPr>
            <w:r w:rsidRPr="001C3984">
              <w:rPr>
                <w:rFonts w:ascii="Arial" w:hAnsi="Arial" w:cs="Arial"/>
                <w:b/>
                <w:bCs/>
                <w:sz w:val="24"/>
                <w:szCs w:val="24"/>
              </w:rPr>
              <w:t>SECTION/DIVISION/LOCATION</w:t>
            </w:r>
          </w:p>
          <w:p w14:paraId="3F92EB9C" w14:textId="1EDDAACE" w:rsidR="001C3984" w:rsidRPr="001C3984" w:rsidRDefault="001C3984" w:rsidP="00B00F25">
            <w:pPr>
              <w:spacing w:before="120" w:after="120"/>
              <w:rPr>
                <w:rFonts w:ascii="Arial" w:hAnsi="Arial" w:cs="Arial"/>
                <w:sz w:val="24"/>
                <w:szCs w:val="24"/>
              </w:rPr>
            </w:pPr>
            <w:r w:rsidRPr="001C3984">
              <w:rPr>
                <w:rFonts w:ascii="Arial" w:hAnsi="Arial" w:cs="Arial"/>
                <w:sz w:val="24"/>
                <w:szCs w:val="24"/>
              </w:rPr>
              <w:t xml:space="preserve">Occupational Health, Beverley </w:t>
            </w:r>
          </w:p>
        </w:tc>
        <w:tc>
          <w:tcPr>
            <w:tcW w:w="3686" w:type="dxa"/>
            <w:gridSpan w:val="2"/>
          </w:tcPr>
          <w:p w14:paraId="7A59CA7D" w14:textId="381E36BA" w:rsidR="001C3984" w:rsidRDefault="001C3984" w:rsidP="00B00F25">
            <w:pPr>
              <w:spacing w:before="120" w:after="120"/>
              <w:rPr>
                <w:rFonts w:ascii="Arial" w:hAnsi="Arial" w:cs="Arial"/>
                <w:b/>
                <w:bCs/>
                <w:sz w:val="24"/>
                <w:szCs w:val="24"/>
              </w:rPr>
            </w:pPr>
            <w:r w:rsidRPr="001C3984">
              <w:rPr>
                <w:rFonts w:ascii="Arial" w:hAnsi="Arial" w:cs="Arial"/>
                <w:b/>
                <w:bCs/>
                <w:sz w:val="24"/>
                <w:szCs w:val="24"/>
              </w:rPr>
              <w:t>POST GRADE</w:t>
            </w:r>
          </w:p>
          <w:p w14:paraId="0265934C" w14:textId="127D188C" w:rsidR="001C3984" w:rsidRPr="001C3984" w:rsidRDefault="00844BCC" w:rsidP="00B00F25">
            <w:pPr>
              <w:spacing w:before="120" w:after="120"/>
              <w:rPr>
                <w:rFonts w:ascii="Arial" w:hAnsi="Arial" w:cs="Arial"/>
                <w:sz w:val="24"/>
                <w:szCs w:val="24"/>
              </w:rPr>
            </w:pPr>
            <w:r>
              <w:rPr>
                <w:rFonts w:ascii="Arial" w:hAnsi="Arial" w:cs="Arial"/>
                <w:sz w:val="24"/>
                <w:szCs w:val="24"/>
              </w:rPr>
              <w:t>Grade 5</w:t>
            </w:r>
          </w:p>
        </w:tc>
      </w:tr>
      <w:tr w:rsidR="001C3984" w:rsidRPr="00B25F4B" w14:paraId="0BFBA372" w14:textId="77777777" w:rsidTr="00F37C0A">
        <w:trPr>
          <w:trHeight w:val="1474"/>
        </w:trPr>
        <w:tc>
          <w:tcPr>
            <w:tcW w:w="10485" w:type="dxa"/>
            <w:gridSpan w:val="3"/>
          </w:tcPr>
          <w:p w14:paraId="0AE0E857" w14:textId="6203F822" w:rsidR="001C3984" w:rsidRPr="00B25F4B" w:rsidRDefault="00480119" w:rsidP="00B00F25">
            <w:pPr>
              <w:spacing w:before="120" w:after="120"/>
              <w:rPr>
                <w:rFonts w:ascii="Arial" w:hAnsi="Arial" w:cs="Arial"/>
                <w:b/>
                <w:bCs/>
                <w:sz w:val="24"/>
                <w:szCs w:val="24"/>
                <w:u w:val="single"/>
              </w:rPr>
            </w:pPr>
            <w:r w:rsidRPr="00B25F4B">
              <w:rPr>
                <w:rFonts w:ascii="Arial" w:hAnsi="Arial" w:cs="Arial"/>
                <w:b/>
                <w:bCs/>
                <w:sz w:val="24"/>
                <w:szCs w:val="24"/>
                <w:u w:val="single"/>
              </w:rPr>
              <w:t>OVERALL,</w:t>
            </w:r>
            <w:r w:rsidR="001C3984" w:rsidRPr="00B25F4B">
              <w:rPr>
                <w:rFonts w:ascii="Arial" w:hAnsi="Arial" w:cs="Arial"/>
                <w:b/>
                <w:bCs/>
                <w:sz w:val="24"/>
                <w:szCs w:val="24"/>
                <w:u w:val="single"/>
              </w:rPr>
              <w:t xml:space="preserve"> PURPOSE OF THE JOB</w:t>
            </w:r>
          </w:p>
          <w:p w14:paraId="0391D095" w14:textId="70F049B3" w:rsidR="000E1ED5" w:rsidRPr="00B00F25" w:rsidRDefault="001C3984" w:rsidP="00B00F25">
            <w:pPr>
              <w:spacing w:before="120" w:after="120"/>
              <w:rPr>
                <w:rFonts w:ascii="Arial" w:hAnsi="Arial" w:cs="Arial"/>
                <w:bCs/>
                <w:sz w:val="24"/>
                <w:szCs w:val="24"/>
              </w:rPr>
            </w:pPr>
            <w:r w:rsidRPr="00B25F4B">
              <w:rPr>
                <w:rFonts w:ascii="Arial" w:eastAsia="Calibri" w:hAnsi="Arial" w:cs="Arial"/>
                <w:bCs/>
                <w:sz w:val="24"/>
                <w:szCs w:val="24"/>
              </w:rPr>
              <w:t xml:space="preserve">To provide a first line </w:t>
            </w:r>
            <w:r w:rsidR="00984AF4" w:rsidRPr="00B25F4B">
              <w:rPr>
                <w:rFonts w:ascii="Arial" w:eastAsia="Calibri" w:hAnsi="Arial" w:cs="Arial"/>
                <w:bCs/>
                <w:sz w:val="24"/>
                <w:szCs w:val="24"/>
              </w:rPr>
              <w:t>contact/</w:t>
            </w:r>
            <w:r w:rsidRPr="00B25F4B">
              <w:rPr>
                <w:rFonts w:ascii="Arial" w:eastAsia="Calibri" w:hAnsi="Arial" w:cs="Arial"/>
                <w:bCs/>
                <w:sz w:val="24"/>
                <w:szCs w:val="24"/>
              </w:rPr>
              <w:t xml:space="preserve">response to both internal and external enquiries covering wide ranging confidential and sensitive subject matters. This will involve delivering a comprehensive administration and transactional service within the </w:t>
            </w:r>
            <w:r w:rsidR="0072682B" w:rsidRPr="00B25F4B">
              <w:rPr>
                <w:rFonts w:ascii="Arial" w:eastAsia="Calibri" w:hAnsi="Arial" w:cs="Arial"/>
                <w:bCs/>
                <w:sz w:val="24"/>
                <w:szCs w:val="24"/>
              </w:rPr>
              <w:t>department</w:t>
            </w:r>
            <w:r w:rsidRPr="00B25F4B">
              <w:rPr>
                <w:rFonts w:ascii="Arial" w:eastAsia="Calibri" w:hAnsi="Arial" w:cs="Arial"/>
                <w:bCs/>
                <w:sz w:val="24"/>
                <w:szCs w:val="24"/>
              </w:rPr>
              <w:t xml:space="preserve">, </w:t>
            </w:r>
            <w:r w:rsidR="00796B41" w:rsidRPr="00B25F4B">
              <w:rPr>
                <w:rFonts w:ascii="Arial" w:eastAsia="Calibri" w:hAnsi="Arial" w:cs="Arial"/>
                <w:bCs/>
                <w:sz w:val="24"/>
                <w:szCs w:val="24"/>
              </w:rPr>
              <w:t>including</w:t>
            </w:r>
            <w:r w:rsidRPr="00B25F4B">
              <w:rPr>
                <w:rFonts w:ascii="Arial" w:eastAsia="Calibri" w:hAnsi="Arial" w:cs="Arial"/>
                <w:bCs/>
                <w:sz w:val="24"/>
                <w:szCs w:val="24"/>
              </w:rPr>
              <w:t xml:space="preserve"> resource management, contract management, medical records, reception duties, document management, Health &amp; Safety of building and general administrative support to professional staff within the department.</w:t>
            </w:r>
          </w:p>
        </w:tc>
      </w:tr>
      <w:tr w:rsidR="00B00F25" w:rsidRPr="00B25F4B" w14:paraId="480FD37C" w14:textId="77777777" w:rsidTr="00F37C0A">
        <w:trPr>
          <w:trHeight w:val="8561"/>
        </w:trPr>
        <w:tc>
          <w:tcPr>
            <w:tcW w:w="10485" w:type="dxa"/>
            <w:gridSpan w:val="3"/>
          </w:tcPr>
          <w:p w14:paraId="4AFBD9A7" w14:textId="77777777" w:rsidR="00B00F25" w:rsidRPr="00B25F4B" w:rsidRDefault="00B00F25" w:rsidP="00B00F25">
            <w:pPr>
              <w:spacing w:before="120" w:after="120"/>
              <w:rPr>
                <w:rFonts w:ascii="Arial" w:hAnsi="Arial" w:cs="Arial"/>
                <w:b/>
                <w:bCs/>
                <w:sz w:val="24"/>
                <w:szCs w:val="24"/>
                <w:u w:val="single"/>
              </w:rPr>
            </w:pPr>
            <w:r w:rsidRPr="00B25F4B">
              <w:rPr>
                <w:rFonts w:ascii="Arial" w:hAnsi="Arial" w:cs="Arial"/>
                <w:b/>
                <w:bCs/>
                <w:sz w:val="24"/>
                <w:szCs w:val="24"/>
                <w:u w:val="single"/>
              </w:rPr>
              <w:t xml:space="preserve">KEY ACTIVITY AREAS/MAIN DUTIES </w:t>
            </w:r>
          </w:p>
          <w:p w14:paraId="3AD9A71F" w14:textId="77777777" w:rsidR="00B00F25" w:rsidRPr="00B00F25" w:rsidRDefault="00B00F25" w:rsidP="00B00F25">
            <w:pPr>
              <w:pStyle w:val="ListParagraph"/>
              <w:numPr>
                <w:ilvl w:val="0"/>
                <w:numId w:val="19"/>
              </w:numPr>
              <w:spacing w:before="120" w:after="120"/>
              <w:contextualSpacing w:val="0"/>
              <w:jc w:val="both"/>
              <w:rPr>
                <w:rFonts w:ascii="Arial" w:hAnsi="Arial" w:cs="Arial"/>
                <w:sz w:val="24"/>
                <w:szCs w:val="24"/>
              </w:rPr>
            </w:pPr>
            <w:bookmarkStart w:id="0" w:name="_Hlk126575479"/>
            <w:r w:rsidRPr="00B00F25">
              <w:rPr>
                <w:rFonts w:ascii="Arial" w:hAnsi="Arial" w:cs="Arial"/>
                <w:sz w:val="24"/>
                <w:szCs w:val="24"/>
              </w:rPr>
              <w:t xml:space="preserve">Be the single point of contact for staff/visitors dealing with any issues regarding scheduling medical appointments, triaging and prioritising enquiries and requests, signposting, referring and follow up where appropriate to ensure maximum efficiency of rooms and </w:t>
            </w:r>
            <w:proofErr w:type="gramStart"/>
            <w:r w:rsidRPr="00B00F25">
              <w:rPr>
                <w:rFonts w:ascii="Arial" w:hAnsi="Arial" w:cs="Arial"/>
                <w:sz w:val="24"/>
                <w:szCs w:val="24"/>
              </w:rPr>
              <w:t>resource</w:t>
            </w:r>
            <w:proofErr w:type="gramEnd"/>
          </w:p>
          <w:p w14:paraId="4AED26BB" w14:textId="77777777" w:rsidR="00B00F25" w:rsidRPr="00B00F25" w:rsidRDefault="00B00F25" w:rsidP="00B00F25">
            <w:pPr>
              <w:pStyle w:val="ListParagraph"/>
              <w:numPr>
                <w:ilvl w:val="0"/>
                <w:numId w:val="19"/>
              </w:numPr>
              <w:spacing w:before="120" w:after="120"/>
              <w:contextualSpacing w:val="0"/>
              <w:jc w:val="both"/>
              <w:rPr>
                <w:rFonts w:ascii="Arial" w:hAnsi="Arial" w:cs="Arial"/>
                <w:sz w:val="24"/>
                <w:szCs w:val="24"/>
              </w:rPr>
            </w:pPr>
            <w:r w:rsidRPr="00B00F25">
              <w:rPr>
                <w:rFonts w:ascii="Arial" w:hAnsi="Arial" w:cs="Arial"/>
                <w:sz w:val="24"/>
                <w:szCs w:val="24"/>
              </w:rPr>
              <w:t xml:space="preserve">Responsible for recording and documenting OH activities accurately on OPAS system including health surveillance/asbestos station visits, </w:t>
            </w:r>
            <w:proofErr w:type="gramStart"/>
            <w:r w:rsidRPr="00B00F25">
              <w:rPr>
                <w:rFonts w:ascii="Arial" w:hAnsi="Arial" w:cs="Arial"/>
                <w:sz w:val="24"/>
                <w:szCs w:val="24"/>
              </w:rPr>
              <w:t>HAZMAT</w:t>
            </w:r>
            <w:proofErr w:type="gramEnd"/>
            <w:r w:rsidRPr="00B00F25">
              <w:rPr>
                <w:rFonts w:ascii="Arial" w:hAnsi="Arial" w:cs="Arial"/>
                <w:sz w:val="24"/>
                <w:szCs w:val="24"/>
              </w:rPr>
              <w:t xml:space="preserve"> and associated documents for staff/recruits. Cross matching OPAS, Firewatch and OH databases systems to ensure accuracy and compliance across data sources.</w:t>
            </w:r>
          </w:p>
          <w:p w14:paraId="06F39EF1" w14:textId="77777777" w:rsidR="00B00F25" w:rsidRPr="00B00F25" w:rsidRDefault="00B00F25" w:rsidP="00B00F25">
            <w:pPr>
              <w:pStyle w:val="ListParagraph"/>
              <w:numPr>
                <w:ilvl w:val="0"/>
                <w:numId w:val="19"/>
              </w:numPr>
              <w:spacing w:before="120" w:after="120"/>
              <w:contextualSpacing w:val="0"/>
              <w:jc w:val="both"/>
              <w:rPr>
                <w:rFonts w:ascii="Arial" w:hAnsi="Arial" w:cs="Arial"/>
                <w:sz w:val="24"/>
                <w:szCs w:val="24"/>
              </w:rPr>
            </w:pPr>
            <w:r w:rsidRPr="00B00F25">
              <w:rPr>
                <w:rFonts w:ascii="Arial" w:hAnsi="Arial" w:cs="Arial"/>
                <w:sz w:val="24"/>
                <w:szCs w:val="24"/>
              </w:rPr>
              <w:t>Ensuring all recruitment processes are in line with HR protocols, liaising with HR, Training and On-Call to ensure Occupational Health functions are delivered in a timely manner by co-ordinating fitness tests and medicals.</w:t>
            </w:r>
          </w:p>
          <w:p w14:paraId="4B253035" w14:textId="77777777" w:rsidR="00B00F25" w:rsidRPr="00B00F25" w:rsidRDefault="00B00F25" w:rsidP="00B00F25">
            <w:pPr>
              <w:pStyle w:val="ListParagraph"/>
              <w:numPr>
                <w:ilvl w:val="0"/>
                <w:numId w:val="19"/>
              </w:numPr>
              <w:spacing w:before="120" w:after="120"/>
              <w:contextualSpacing w:val="0"/>
              <w:jc w:val="both"/>
              <w:rPr>
                <w:rFonts w:ascii="Arial" w:hAnsi="Arial" w:cs="Arial"/>
                <w:sz w:val="24"/>
                <w:szCs w:val="24"/>
              </w:rPr>
            </w:pPr>
            <w:r w:rsidRPr="00B00F25">
              <w:rPr>
                <w:rFonts w:ascii="Arial" w:hAnsi="Arial" w:cs="Arial"/>
                <w:sz w:val="24"/>
                <w:szCs w:val="24"/>
              </w:rPr>
              <w:t>Preparing and collating new starter/leaver information (including monitoring Ill Health Retirement process), SAR requests in relation to medical history and entering onto OPAS system to mirror Fire Watch system.  Booking pre-placement medical appointments prior to start date.  Process promotions, transfers, and leavers on the OPAS system to mirror Fire Watch system.</w:t>
            </w:r>
          </w:p>
          <w:p w14:paraId="6CB744FB" w14:textId="77777777" w:rsidR="00B00F25" w:rsidRPr="00B00F25" w:rsidRDefault="00B00F25" w:rsidP="00B00F25">
            <w:pPr>
              <w:pStyle w:val="ListParagraph"/>
              <w:numPr>
                <w:ilvl w:val="0"/>
                <w:numId w:val="19"/>
              </w:numPr>
              <w:spacing w:before="120" w:after="120"/>
              <w:contextualSpacing w:val="0"/>
              <w:jc w:val="both"/>
              <w:rPr>
                <w:rFonts w:ascii="Arial" w:hAnsi="Arial" w:cs="Arial"/>
                <w:sz w:val="24"/>
                <w:szCs w:val="24"/>
              </w:rPr>
            </w:pPr>
            <w:r w:rsidRPr="00B00F25">
              <w:rPr>
                <w:rFonts w:ascii="Arial" w:hAnsi="Arial" w:cs="Arial"/>
                <w:sz w:val="24"/>
                <w:szCs w:val="24"/>
              </w:rPr>
              <w:t>Responsible for cascading OPAS training across the Organisation (escalating technical queries to OPAS) to ensure efficient use and best practice of admin function, ensuring all referrals are made via OPAS and all health screening data is uploaded via OPAS. Support OH team with basic IT requests and set up.</w:t>
            </w:r>
          </w:p>
          <w:p w14:paraId="4DDE4852" w14:textId="77777777" w:rsidR="00B00F25" w:rsidRPr="00B00F25" w:rsidRDefault="00B00F25" w:rsidP="00B00F25">
            <w:pPr>
              <w:pStyle w:val="ListParagraph"/>
              <w:numPr>
                <w:ilvl w:val="0"/>
                <w:numId w:val="19"/>
              </w:numPr>
              <w:spacing w:before="120" w:after="120"/>
              <w:contextualSpacing w:val="0"/>
              <w:jc w:val="both"/>
              <w:rPr>
                <w:rFonts w:ascii="Arial" w:hAnsi="Arial" w:cs="Arial"/>
                <w:bCs/>
                <w:sz w:val="24"/>
                <w:szCs w:val="24"/>
              </w:rPr>
            </w:pPr>
            <w:r w:rsidRPr="00B00F25">
              <w:rPr>
                <w:rFonts w:ascii="Arial" w:hAnsi="Arial" w:cs="Arial"/>
                <w:bCs/>
                <w:sz w:val="24"/>
                <w:szCs w:val="24"/>
              </w:rPr>
              <w:t xml:space="preserve">Monitors and retrieve data to produce qualitative and quantitative reports for Humberside Fire Authority and Occupational Health &amp; Wellbeing </w:t>
            </w:r>
            <w:proofErr w:type="gramStart"/>
            <w:r w:rsidRPr="00B00F25">
              <w:rPr>
                <w:rFonts w:ascii="Arial" w:hAnsi="Arial" w:cs="Arial"/>
                <w:bCs/>
                <w:sz w:val="24"/>
                <w:szCs w:val="24"/>
              </w:rPr>
              <w:t>performance</w:t>
            </w:r>
            <w:proofErr w:type="gramEnd"/>
            <w:r w:rsidRPr="00B00F25">
              <w:rPr>
                <w:rFonts w:ascii="Arial" w:hAnsi="Arial" w:cs="Arial"/>
                <w:bCs/>
                <w:sz w:val="24"/>
                <w:szCs w:val="24"/>
              </w:rPr>
              <w:t xml:space="preserve"> </w:t>
            </w:r>
          </w:p>
          <w:p w14:paraId="6389446F" w14:textId="77777777" w:rsidR="00B00F25" w:rsidRPr="00B00F25" w:rsidRDefault="00B00F25" w:rsidP="00B00F25">
            <w:pPr>
              <w:pStyle w:val="ListParagraph"/>
              <w:numPr>
                <w:ilvl w:val="0"/>
                <w:numId w:val="19"/>
              </w:numPr>
              <w:spacing w:before="120" w:after="120"/>
              <w:contextualSpacing w:val="0"/>
              <w:jc w:val="both"/>
              <w:rPr>
                <w:rFonts w:ascii="Arial" w:hAnsi="Arial" w:cs="Arial"/>
                <w:bCs/>
                <w:sz w:val="24"/>
                <w:szCs w:val="24"/>
              </w:rPr>
            </w:pPr>
            <w:r w:rsidRPr="00B00F25">
              <w:rPr>
                <w:rFonts w:ascii="Arial" w:hAnsi="Arial" w:cs="Arial"/>
                <w:sz w:val="24"/>
                <w:szCs w:val="24"/>
              </w:rPr>
              <w:t>Responsible for ensuring all information that comes via Occupational Health is handled appropriately in accordance with the Access to Medical Reports Act 1998 and Data Protection Act 2018.   Maintains the security of the Occupational Health records by preventing unauthorised access to the information, which is held on the IT system and the safe storage of documents in the data room.</w:t>
            </w:r>
          </w:p>
          <w:p w14:paraId="5753E1F2" w14:textId="24133D94" w:rsidR="00B00F25" w:rsidRPr="00B00F25" w:rsidRDefault="00B00F25" w:rsidP="00B00F25">
            <w:pPr>
              <w:pStyle w:val="ListParagraph"/>
              <w:numPr>
                <w:ilvl w:val="0"/>
                <w:numId w:val="19"/>
              </w:numPr>
              <w:spacing w:before="120" w:after="120"/>
              <w:contextualSpacing w:val="0"/>
              <w:rPr>
                <w:rFonts w:ascii="Arial" w:hAnsi="Arial" w:cs="Arial"/>
                <w:b/>
                <w:bCs/>
                <w:sz w:val="24"/>
                <w:szCs w:val="24"/>
                <w:u w:val="single"/>
              </w:rPr>
            </w:pPr>
            <w:r w:rsidRPr="00B00F25">
              <w:rPr>
                <w:rFonts w:ascii="Arial" w:hAnsi="Arial" w:cs="Arial"/>
                <w:sz w:val="24"/>
                <w:szCs w:val="24"/>
              </w:rPr>
              <w:t>Provide administrative support to Managers and Services Occupational Health Medical Advisor when deemed appropriate, typing dictation, minute taking, filing, photocopying, scanning, formatting of policies etc.</w:t>
            </w:r>
            <w:bookmarkEnd w:id="0"/>
          </w:p>
        </w:tc>
      </w:tr>
      <w:tr w:rsidR="00844BCC" w:rsidRPr="00B25F4B" w14:paraId="3C6BED37" w14:textId="77777777" w:rsidTr="002C43CA">
        <w:trPr>
          <w:trHeight w:val="4592"/>
        </w:trPr>
        <w:tc>
          <w:tcPr>
            <w:tcW w:w="10485" w:type="dxa"/>
            <w:gridSpan w:val="3"/>
          </w:tcPr>
          <w:p w14:paraId="35709E0B" w14:textId="3B784B13" w:rsidR="004F786B" w:rsidRPr="00B25F4B" w:rsidRDefault="00844BCC" w:rsidP="00B00F25">
            <w:pPr>
              <w:spacing w:before="120" w:after="120"/>
              <w:rPr>
                <w:rFonts w:ascii="Arial" w:hAnsi="Arial" w:cs="Arial"/>
                <w:b/>
                <w:bCs/>
                <w:sz w:val="24"/>
                <w:szCs w:val="24"/>
                <w:u w:val="single"/>
              </w:rPr>
            </w:pPr>
            <w:r>
              <w:rPr>
                <w:rFonts w:ascii="Arial" w:hAnsi="Arial" w:cs="Arial"/>
                <w:b/>
                <w:bCs/>
                <w:sz w:val="24"/>
                <w:szCs w:val="24"/>
                <w:u w:val="single"/>
              </w:rPr>
              <w:lastRenderedPageBreak/>
              <w:t>POSITION IN ORGANISATION</w:t>
            </w:r>
            <w:r w:rsidR="00781463" w:rsidRPr="00B25F4B">
              <w:rPr>
                <w:rFonts w:ascii="Arial" w:hAnsi="Arial" w:cs="Arial"/>
                <w:b/>
                <w:bCs/>
                <w:noProof/>
                <w:sz w:val="24"/>
                <w:szCs w:val="24"/>
                <w:u w:val="single"/>
              </w:rPr>
              <mc:AlternateContent>
                <mc:Choice Requires="wps">
                  <w:drawing>
                    <wp:anchor distT="45720" distB="45720" distL="114300" distR="114300" simplePos="0" relativeHeight="251685888" behindDoc="0" locked="0" layoutInCell="1" allowOverlap="1" wp14:anchorId="567C6618" wp14:editId="4BD829F3">
                      <wp:simplePos x="0" y="0"/>
                      <wp:positionH relativeFrom="margin">
                        <wp:posOffset>4502150</wp:posOffset>
                      </wp:positionH>
                      <wp:positionV relativeFrom="paragraph">
                        <wp:posOffset>1651000</wp:posOffset>
                      </wp:positionV>
                      <wp:extent cx="1797050" cy="482600"/>
                      <wp:effectExtent l="0" t="0" r="12700" b="12700"/>
                      <wp:wrapSquare wrapText="bothSides"/>
                      <wp:docPr id="207309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482600"/>
                              </a:xfrm>
                              <a:prstGeom prst="rect">
                                <a:avLst/>
                              </a:prstGeom>
                              <a:solidFill>
                                <a:srgbClr val="FFFFFF"/>
                              </a:solidFill>
                              <a:ln w="9525">
                                <a:solidFill>
                                  <a:srgbClr val="000000"/>
                                </a:solidFill>
                                <a:miter lim="800000"/>
                                <a:headEnd/>
                                <a:tailEnd/>
                              </a:ln>
                            </wps:spPr>
                            <wps:txbx>
                              <w:txbxContent>
                                <w:p w14:paraId="24C4BBC3" w14:textId="7BB4E2CA" w:rsidR="00781463" w:rsidRPr="000E1ED5" w:rsidRDefault="00B00F25" w:rsidP="00781463">
                                  <w:pPr>
                                    <w:jc w:val="center"/>
                                    <w:rPr>
                                      <w:rFonts w:ascii="Arial" w:hAnsi="Arial" w:cs="Arial"/>
                                      <w:sz w:val="24"/>
                                      <w:szCs w:val="24"/>
                                    </w:rPr>
                                  </w:pPr>
                                  <w:r>
                                    <w:rPr>
                                      <w:rFonts w:ascii="Arial" w:hAnsi="Arial" w:cs="Arial"/>
                                      <w:sz w:val="24"/>
                                      <w:szCs w:val="24"/>
                                    </w:rPr>
                                    <w:t>Fitness Advisors</w:t>
                                  </w:r>
                                  <w:r w:rsidR="00781463" w:rsidRPr="000E1ED5">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C6618" id="_x0000_t202" coordsize="21600,21600" o:spt="202" path="m,l,21600r21600,l21600,xe">
                      <v:stroke joinstyle="miter"/>
                      <v:path gradientshapeok="t" o:connecttype="rect"/>
                    </v:shapetype>
                    <v:shape id="Text Box 2" o:spid="_x0000_s1026" type="#_x0000_t202" style="position:absolute;margin-left:354.5pt;margin-top:130pt;width:141.5pt;height:3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">
                      <v:textbox>
                        <w:txbxContent>
                          <w:p w14:paraId="24C4BBC3" w14:textId="7BB4E2CA" w:rsidR="00781463" w:rsidRPr="000E1ED5" w:rsidRDefault="00B00F25" w:rsidP="00781463">
                            <w:pPr>
                              <w:jc w:val="center"/>
                              <w:rPr>
                                <w:rFonts w:ascii="Arial" w:hAnsi="Arial" w:cs="Arial"/>
                                <w:sz w:val="24"/>
                                <w:szCs w:val="24"/>
                              </w:rPr>
                            </w:pPr>
                            <w:r>
                              <w:rPr>
                                <w:rFonts w:ascii="Arial" w:hAnsi="Arial" w:cs="Arial"/>
                                <w:sz w:val="24"/>
                                <w:szCs w:val="24"/>
                              </w:rPr>
                              <w:t>Fitness Advisors</w:t>
                            </w:r>
                            <w:r w:rsidR="00781463" w:rsidRPr="000E1ED5">
                              <w:rPr>
                                <w:rFonts w:ascii="Arial" w:hAnsi="Arial" w:cs="Arial"/>
                                <w:sz w:val="24"/>
                                <w:szCs w:val="24"/>
                              </w:rPr>
                              <w:t xml:space="preserve"> </w:t>
                            </w:r>
                          </w:p>
                        </w:txbxContent>
                      </v:textbox>
                      <w10:wrap type="square" anchorx="margin"/>
                    </v:shape>
                  </w:pict>
                </mc:Fallback>
              </mc:AlternateContent>
            </w:r>
            <w:r w:rsidR="007F5078" w:rsidRPr="00B25F4B">
              <w:rPr>
                <w:rFonts w:ascii="Arial" w:hAnsi="Arial" w:cs="Arial"/>
                <w:b/>
                <w:bCs/>
                <w:noProof/>
                <w:sz w:val="24"/>
                <w:szCs w:val="24"/>
                <w:u w:val="single"/>
              </w:rPr>
              <mc:AlternateContent>
                <mc:Choice Requires="wps">
                  <w:drawing>
                    <wp:anchor distT="45720" distB="45720" distL="114300" distR="114300" simplePos="0" relativeHeight="251683840" behindDoc="0" locked="0" layoutInCell="1" allowOverlap="1" wp14:anchorId="00D478B3" wp14:editId="32A1D613">
                      <wp:simplePos x="0" y="0"/>
                      <wp:positionH relativeFrom="margin">
                        <wp:posOffset>2349500</wp:posOffset>
                      </wp:positionH>
                      <wp:positionV relativeFrom="paragraph">
                        <wp:posOffset>1651000</wp:posOffset>
                      </wp:positionV>
                      <wp:extent cx="1797050" cy="648000"/>
                      <wp:effectExtent l="0" t="0" r="12700" b="19050"/>
                      <wp:wrapSquare wrapText="bothSides"/>
                      <wp:docPr id="1876928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48000"/>
                              </a:xfrm>
                              <a:prstGeom prst="rect">
                                <a:avLst/>
                              </a:prstGeom>
                              <a:solidFill>
                                <a:srgbClr val="FFFFFF"/>
                              </a:solidFill>
                              <a:ln w="9525">
                                <a:solidFill>
                                  <a:srgbClr val="000000"/>
                                </a:solidFill>
                                <a:miter lim="800000"/>
                                <a:headEnd/>
                                <a:tailEnd/>
                              </a:ln>
                            </wps:spPr>
                            <wps:txbx>
                              <w:txbxContent>
                                <w:p w14:paraId="09E90106" w14:textId="471CD882" w:rsidR="007F5078" w:rsidRPr="000E1ED5" w:rsidRDefault="00781463" w:rsidP="007F5078">
                                  <w:pPr>
                                    <w:jc w:val="center"/>
                                    <w:rPr>
                                      <w:rFonts w:ascii="Arial" w:hAnsi="Arial" w:cs="Arial"/>
                                      <w:sz w:val="24"/>
                                      <w:szCs w:val="24"/>
                                    </w:rPr>
                                  </w:pPr>
                                  <w:r>
                                    <w:rPr>
                                      <w:rFonts w:ascii="Arial" w:hAnsi="Arial" w:cs="Arial"/>
                                      <w:sz w:val="24"/>
                                      <w:szCs w:val="24"/>
                                    </w:rPr>
                                    <w:t>Occupational Health &amp; Wellbeing Centre Administrator</w:t>
                                  </w:r>
                                  <w:r w:rsidR="007F5078" w:rsidRPr="000E1ED5">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478B3" id="_x0000_s1027" type="#_x0000_t202" style="position:absolute;margin-left:185pt;margin-top:130pt;width:141.5pt;height:5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">
                      <v:textbox>
                        <w:txbxContent>
                          <w:p w14:paraId="09E90106" w14:textId="471CD882" w:rsidR="007F5078" w:rsidRPr="000E1ED5" w:rsidRDefault="00781463" w:rsidP="007F5078">
                            <w:pPr>
                              <w:jc w:val="center"/>
                              <w:rPr>
                                <w:rFonts w:ascii="Arial" w:hAnsi="Arial" w:cs="Arial"/>
                                <w:sz w:val="24"/>
                                <w:szCs w:val="24"/>
                              </w:rPr>
                            </w:pPr>
                            <w:r>
                              <w:rPr>
                                <w:rFonts w:ascii="Arial" w:hAnsi="Arial" w:cs="Arial"/>
                                <w:sz w:val="24"/>
                                <w:szCs w:val="24"/>
                              </w:rPr>
                              <w:t>Occupational Health &amp; Wellbeing Centre Administrator</w:t>
                            </w:r>
                            <w:r w:rsidR="007F5078" w:rsidRPr="000E1ED5">
                              <w:rPr>
                                <w:rFonts w:ascii="Arial" w:hAnsi="Arial" w:cs="Arial"/>
                                <w:sz w:val="24"/>
                                <w:szCs w:val="24"/>
                              </w:rPr>
                              <w:t xml:space="preserve"> </w:t>
                            </w:r>
                          </w:p>
                        </w:txbxContent>
                      </v:textbox>
                      <w10:wrap type="square" anchorx="margin"/>
                    </v:shape>
                  </w:pict>
                </mc:Fallback>
              </mc:AlternateContent>
            </w:r>
            <w:r w:rsidR="007F5078" w:rsidRPr="00B25F4B">
              <w:rPr>
                <w:rFonts w:ascii="Arial" w:hAnsi="Arial" w:cs="Arial"/>
                <w:b/>
                <w:bCs/>
                <w:noProof/>
                <w:sz w:val="24"/>
                <w:szCs w:val="24"/>
                <w:u w:val="single"/>
              </w:rPr>
              <mc:AlternateContent>
                <mc:Choice Requires="wps">
                  <w:drawing>
                    <wp:anchor distT="45720" distB="45720" distL="114300" distR="114300" simplePos="0" relativeHeight="251681792" behindDoc="0" locked="0" layoutInCell="1" allowOverlap="1" wp14:anchorId="5384D042" wp14:editId="553EFCE6">
                      <wp:simplePos x="0" y="0"/>
                      <wp:positionH relativeFrom="margin">
                        <wp:posOffset>209550</wp:posOffset>
                      </wp:positionH>
                      <wp:positionV relativeFrom="paragraph">
                        <wp:posOffset>2321560</wp:posOffset>
                      </wp:positionV>
                      <wp:extent cx="1797050" cy="482600"/>
                      <wp:effectExtent l="0" t="0" r="12700" b="12700"/>
                      <wp:wrapSquare wrapText="bothSides"/>
                      <wp:docPr id="1045895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482600"/>
                              </a:xfrm>
                              <a:prstGeom prst="rect">
                                <a:avLst/>
                              </a:prstGeom>
                              <a:solidFill>
                                <a:srgbClr val="FFFFFF"/>
                              </a:solidFill>
                              <a:ln w="9525">
                                <a:solidFill>
                                  <a:srgbClr val="000000"/>
                                </a:solidFill>
                                <a:miter lim="800000"/>
                                <a:headEnd/>
                                <a:tailEnd/>
                              </a:ln>
                            </wps:spPr>
                            <wps:txbx>
                              <w:txbxContent>
                                <w:p w14:paraId="78039703" w14:textId="77777777" w:rsidR="007F5078" w:rsidRPr="000E1ED5" w:rsidRDefault="007F5078" w:rsidP="007F5078">
                                  <w:pPr>
                                    <w:jc w:val="center"/>
                                    <w:rPr>
                                      <w:rFonts w:ascii="Arial" w:hAnsi="Arial" w:cs="Arial"/>
                                      <w:sz w:val="24"/>
                                      <w:szCs w:val="24"/>
                                    </w:rPr>
                                  </w:pPr>
                                  <w:r>
                                    <w:rPr>
                                      <w:rFonts w:ascii="Arial" w:hAnsi="Arial" w:cs="Arial"/>
                                      <w:sz w:val="24"/>
                                      <w:szCs w:val="24"/>
                                    </w:rPr>
                                    <w:t>Occupational Health &amp; Wellbeing Nurse</w:t>
                                  </w:r>
                                  <w:r w:rsidRPr="000E1ED5">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4D042" id="_x0000_s1028" type="#_x0000_t202" style="position:absolute;margin-left:16.5pt;margin-top:182.8pt;width:141.5pt;height:3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">
                      <v:textbox>
                        <w:txbxContent>
                          <w:p w14:paraId="78039703" w14:textId="77777777" w:rsidR="007F5078" w:rsidRPr="000E1ED5" w:rsidRDefault="007F5078" w:rsidP="007F5078">
                            <w:pPr>
                              <w:jc w:val="center"/>
                              <w:rPr>
                                <w:rFonts w:ascii="Arial" w:hAnsi="Arial" w:cs="Arial"/>
                                <w:sz w:val="24"/>
                                <w:szCs w:val="24"/>
                              </w:rPr>
                            </w:pPr>
                            <w:r>
                              <w:rPr>
                                <w:rFonts w:ascii="Arial" w:hAnsi="Arial" w:cs="Arial"/>
                                <w:sz w:val="24"/>
                                <w:szCs w:val="24"/>
                              </w:rPr>
                              <w:t>Occupational Health &amp; Wellbeing Nurse</w:t>
                            </w:r>
                            <w:r w:rsidRPr="000E1ED5">
                              <w:rPr>
                                <w:rFonts w:ascii="Arial" w:hAnsi="Arial" w:cs="Arial"/>
                                <w:sz w:val="24"/>
                                <w:szCs w:val="24"/>
                              </w:rPr>
                              <w:t xml:space="preserve"> </w:t>
                            </w:r>
                          </w:p>
                        </w:txbxContent>
                      </v:textbox>
                      <w10:wrap type="square" anchorx="margin"/>
                    </v:shape>
                  </w:pict>
                </mc:Fallback>
              </mc:AlternateContent>
            </w:r>
            <w:r w:rsidR="008F1344" w:rsidRPr="00B25F4B">
              <w:rPr>
                <w:rFonts w:ascii="Arial" w:hAnsi="Arial" w:cs="Arial"/>
                <w:b/>
                <w:bCs/>
                <w:noProof/>
                <w:sz w:val="24"/>
                <w:szCs w:val="24"/>
                <w:u w:val="single"/>
              </w:rPr>
              <mc:AlternateContent>
                <mc:Choice Requires="wps">
                  <w:drawing>
                    <wp:anchor distT="45720" distB="45720" distL="114300" distR="114300" simplePos="0" relativeHeight="251679744" behindDoc="0" locked="0" layoutInCell="1" allowOverlap="1" wp14:anchorId="2DED6578" wp14:editId="1F46B912">
                      <wp:simplePos x="0" y="0"/>
                      <wp:positionH relativeFrom="margin">
                        <wp:posOffset>215900</wp:posOffset>
                      </wp:positionH>
                      <wp:positionV relativeFrom="paragraph">
                        <wp:posOffset>1654810</wp:posOffset>
                      </wp:positionV>
                      <wp:extent cx="1797050" cy="482600"/>
                      <wp:effectExtent l="0" t="0" r="12700" b="12700"/>
                      <wp:wrapSquare wrapText="bothSides"/>
                      <wp:docPr id="1400703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482600"/>
                              </a:xfrm>
                              <a:prstGeom prst="rect">
                                <a:avLst/>
                              </a:prstGeom>
                              <a:solidFill>
                                <a:srgbClr val="FFFFFF"/>
                              </a:solidFill>
                              <a:ln w="9525">
                                <a:solidFill>
                                  <a:srgbClr val="000000"/>
                                </a:solidFill>
                                <a:miter lim="800000"/>
                                <a:headEnd/>
                                <a:tailEnd/>
                              </a:ln>
                            </wps:spPr>
                            <wps:txbx>
                              <w:txbxContent>
                                <w:p w14:paraId="38BE21D6" w14:textId="1A91C00C" w:rsidR="008F1344" w:rsidRPr="000E1ED5" w:rsidRDefault="008F1344" w:rsidP="008F1344">
                                  <w:pPr>
                                    <w:jc w:val="center"/>
                                    <w:rPr>
                                      <w:rFonts w:ascii="Arial" w:hAnsi="Arial" w:cs="Arial"/>
                                      <w:sz w:val="24"/>
                                      <w:szCs w:val="24"/>
                                    </w:rPr>
                                  </w:pPr>
                                  <w:r>
                                    <w:rPr>
                                      <w:rFonts w:ascii="Arial" w:hAnsi="Arial" w:cs="Arial"/>
                                      <w:sz w:val="24"/>
                                      <w:szCs w:val="24"/>
                                    </w:rPr>
                                    <w:t xml:space="preserve">Occupational Health </w:t>
                                  </w:r>
                                  <w:r w:rsidR="007F5078">
                                    <w:rPr>
                                      <w:rFonts w:ascii="Arial" w:hAnsi="Arial" w:cs="Arial"/>
                                      <w:sz w:val="24"/>
                                      <w:szCs w:val="24"/>
                                    </w:rPr>
                                    <w:t>&amp; Wellbeing Nurse</w:t>
                                  </w:r>
                                  <w:r w:rsidRPr="000E1ED5">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D6578" id="_x0000_s1029" type="#_x0000_t202" style="position:absolute;margin-left:17pt;margin-top:130.3pt;width:141.5pt;height:3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">
                      <v:textbox>
                        <w:txbxContent>
                          <w:p w14:paraId="38BE21D6" w14:textId="1A91C00C" w:rsidR="008F1344" w:rsidRPr="000E1ED5" w:rsidRDefault="008F1344" w:rsidP="008F1344">
                            <w:pPr>
                              <w:jc w:val="center"/>
                              <w:rPr>
                                <w:rFonts w:ascii="Arial" w:hAnsi="Arial" w:cs="Arial"/>
                                <w:sz w:val="24"/>
                                <w:szCs w:val="24"/>
                              </w:rPr>
                            </w:pPr>
                            <w:r>
                              <w:rPr>
                                <w:rFonts w:ascii="Arial" w:hAnsi="Arial" w:cs="Arial"/>
                                <w:sz w:val="24"/>
                                <w:szCs w:val="24"/>
                              </w:rPr>
                              <w:t xml:space="preserve">Occupational Health </w:t>
                            </w:r>
                            <w:r w:rsidR="007F5078">
                              <w:rPr>
                                <w:rFonts w:ascii="Arial" w:hAnsi="Arial" w:cs="Arial"/>
                                <w:sz w:val="24"/>
                                <w:szCs w:val="24"/>
                              </w:rPr>
                              <w:t>&amp; Wellbeing Nurse</w:t>
                            </w:r>
                            <w:r w:rsidRPr="000E1ED5">
                              <w:rPr>
                                <w:rFonts w:ascii="Arial" w:hAnsi="Arial" w:cs="Arial"/>
                                <w:sz w:val="24"/>
                                <w:szCs w:val="24"/>
                              </w:rPr>
                              <w:t xml:space="preserve"> </w:t>
                            </w:r>
                          </w:p>
                        </w:txbxContent>
                      </v:textbox>
                      <w10:wrap type="square" anchorx="margin"/>
                    </v:shape>
                  </w:pict>
                </mc:Fallback>
              </mc:AlternateContent>
            </w:r>
            <w:r w:rsidR="008F1344">
              <w:rPr>
                <w:rFonts w:ascii="Arial" w:hAnsi="Arial" w:cs="Arial"/>
                <w:b/>
                <w:bCs/>
                <w:noProof/>
                <w:sz w:val="24"/>
                <w:szCs w:val="24"/>
                <w:u w:val="single"/>
              </w:rPr>
              <mc:AlternateContent>
                <mc:Choice Requires="wps">
                  <w:drawing>
                    <wp:anchor distT="0" distB="0" distL="114300" distR="114300" simplePos="0" relativeHeight="251677696" behindDoc="1" locked="0" layoutInCell="1" allowOverlap="1" wp14:anchorId="64C2C9EE" wp14:editId="29E7B8B5">
                      <wp:simplePos x="0" y="0"/>
                      <wp:positionH relativeFrom="margin">
                        <wp:posOffset>5403850</wp:posOffset>
                      </wp:positionH>
                      <wp:positionV relativeFrom="paragraph">
                        <wp:posOffset>786130</wp:posOffset>
                      </wp:positionV>
                      <wp:extent cx="0" cy="1080000"/>
                      <wp:effectExtent l="0" t="0" r="38100" b="25400"/>
                      <wp:wrapNone/>
                      <wp:docPr id="1159826947" name="Straight Connector 1"/>
                      <wp:cNvGraphicFramePr/>
                      <a:graphic xmlns:a="http://schemas.openxmlformats.org/drawingml/2006/main">
                        <a:graphicData uri="http://schemas.microsoft.com/office/word/2010/wordprocessingShape">
                          <wps:wsp>
                            <wps:cNvCnPr/>
                            <wps:spPr>
                              <a:xfrm>
                                <a:off x="0" y="0"/>
                                <a:ext cx="0" cy="1080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BFB9171" id="Straight Connector 1" o:spid="_x0000_s1026" style="position:absolute;z-index:-251638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5.5pt,61.9pt" to="425.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" strokecolor="black [3200]" strokeweight="1pt">
                      <v:stroke joinstyle="miter"/>
                      <w10:wrap anchorx="margin"/>
                    </v:line>
                  </w:pict>
                </mc:Fallback>
              </mc:AlternateContent>
            </w:r>
            <w:r w:rsidR="008F1344">
              <w:rPr>
                <w:rFonts w:ascii="Arial" w:hAnsi="Arial" w:cs="Arial"/>
                <w:b/>
                <w:bCs/>
                <w:noProof/>
                <w:sz w:val="24"/>
                <w:szCs w:val="24"/>
                <w:u w:val="single"/>
              </w:rPr>
              <mc:AlternateContent>
                <mc:Choice Requires="wps">
                  <w:drawing>
                    <wp:anchor distT="0" distB="0" distL="114300" distR="114300" simplePos="0" relativeHeight="251675648" behindDoc="1" locked="0" layoutInCell="1" allowOverlap="1" wp14:anchorId="0D73EF76" wp14:editId="6C25440D">
                      <wp:simplePos x="0" y="0"/>
                      <wp:positionH relativeFrom="margin">
                        <wp:posOffset>1111250</wp:posOffset>
                      </wp:positionH>
                      <wp:positionV relativeFrom="paragraph">
                        <wp:posOffset>786130</wp:posOffset>
                      </wp:positionV>
                      <wp:extent cx="0" cy="1548000"/>
                      <wp:effectExtent l="0" t="0" r="38100" b="33655"/>
                      <wp:wrapNone/>
                      <wp:docPr id="1569578655" name="Straight Connector 1"/>
                      <wp:cNvGraphicFramePr/>
                      <a:graphic xmlns:a="http://schemas.openxmlformats.org/drawingml/2006/main">
                        <a:graphicData uri="http://schemas.microsoft.com/office/word/2010/wordprocessingShape">
                          <wps:wsp>
                            <wps:cNvCnPr/>
                            <wps:spPr>
                              <a:xfrm>
                                <a:off x="0" y="0"/>
                                <a:ext cx="0" cy="1548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1F64084" id="Straight Connector 1" o:spid="_x0000_s1026" style="position:absolute;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87.5pt,61.9pt" to="87.5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" strokecolor="black [3200]" strokeweight="1pt">
                      <v:stroke joinstyle="miter"/>
                      <w10:wrap anchorx="margin"/>
                    </v:line>
                  </w:pict>
                </mc:Fallback>
              </mc:AlternateContent>
            </w:r>
            <w:r w:rsidR="00951C6D">
              <w:rPr>
                <w:rFonts w:ascii="Arial" w:hAnsi="Arial" w:cs="Arial"/>
                <w:b/>
                <w:bCs/>
                <w:noProof/>
                <w:sz w:val="24"/>
                <w:szCs w:val="24"/>
                <w:u w:val="single"/>
              </w:rPr>
              <mc:AlternateContent>
                <mc:Choice Requires="wps">
                  <w:drawing>
                    <wp:anchor distT="0" distB="0" distL="114300" distR="114300" simplePos="0" relativeHeight="251673600" behindDoc="0" locked="0" layoutInCell="1" allowOverlap="1" wp14:anchorId="797BF523" wp14:editId="34BE2D95">
                      <wp:simplePos x="0" y="0"/>
                      <wp:positionH relativeFrom="margin">
                        <wp:posOffset>1118235</wp:posOffset>
                      </wp:positionH>
                      <wp:positionV relativeFrom="paragraph">
                        <wp:posOffset>789940</wp:posOffset>
                      </wp:positionV>
                      <wp:extent cx="4284000" cy="0"/>
                      <wp:effectExtent l="0" t="0" r="0" b="0"/>
                      <wp:wrapNone/>
                      <wp:docPr id="1876090697" name="Straight Connector 2"/>
                      <wp:cNvGraphicFramePr/>
                      <a:graphic xmlns:a="http://schemas.openxmlformats.org/drawingml/2006/main">
                        <a:graphicData uri="http://schemas.microsoft.com/office/word/2010/wordprocessingShape">
                          <wps:wsp>
                            <wps:cNvCnPr/>
                            <wps:spPr>
                              <a:xfrm flipV="1">
                                <a:off x="0" y="0"/>
                                <a:ext cx="4284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11F85" id="Straight Connector 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05pt,62.2pt" to="425.3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" strokecolor="black [3200]" strokeweight="1pt">
                      <v:stroke joinstyle="miter"/>
                      <w10:wrap anchorx="margin"/>
                    </v:line>
                  </w:pict>
                </mc:Fallback>
              </mc:AlternateContent>
            </w:r>
            <w:r w:rsidR="00C872A5" w:rsidRPr="00B25F4B">
              <w:rPr>
                <w:rFonts w:ascii="Arial" w:hAnsi="Arial" w:cs="Arial"/>
                <w:b/>
                <w:bCs/>
                <w:noProof/>
                <w:sz w:val="24"/>
                <w:szCs w:val="24"/>
                <w:u w:val="single"/>
              </w:rPr>
              <mc:AlternateContent>
                <mc:Choice Requires="wps">
                  <w:drawing>
                    <wp:anchor distT="45720" distB="45720" distL="114300" distR="114300" simplePos="0" relativeHeight="251672576" behindDoc="0" locked="0" layoutInCell="1" allowOverlap="1" wp14:anchorId="0E2BD21D" wp14:editId="47958C52">
                      <wp:simplePos x="0" y="0"/>
                      <wp:positionH relativeFrom="margin">
                        <wp:posOffset>4502150</wp:posOffset>
                      </wp:positionH>
                      <wp:positionV relativeFrom="paragraph">
                        <wp:posOffset>996950</wp:posOffset>
                      </wp:positionV>
                      <wp:extent cx="1797050" cy="482600"/>
                      <wp:effectExtent l="0" t="0" r="12700" b="12700"/>
                      <wp:wrapSquare wrapText="bothSides"/>
                      <wp:docPr id="2001770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482600"/>
                              </a:xfrm>
                              <a:prstGeom prst="rect">
                                <a:avLst/>
                              </a:prstGeom>
                              <a:solidFill>
                                <a:srgbClr val="FFFFFF"/>
                              </a:solidFill>
                              <a:ln w="9525">
                                <a:solidFill>
                                  <a:srgbClr val="000000"/>
                                </a:solidFill>
                                <a:miter lim="800000"/>
                                <a:headEnd/>
                                <a:tailEnd/>
                              </a:ln>
                            </wps:spPr>
                            <wps:txbx>
                              <w:txbxContent>
                                <w:p w14:paraId="1C6956F2" w14:textId="7EE77282" w:rsidR="00654C87" w:rsidRPr="000E1ED5" w:rsidRDefault="00654C87" w:rsidP="00654C87">
                                  <w:pPr>
                                    <w:jc w:val="center"/>
                                    <w:rPr>
                                      <w:rFonts w:ascii="Arial" w:hAnsi="Arial" w:cs="Arial"/>
                                      <w:sz w:val="24"/>
                                      <w:szCs w:val="24"/>
                                    </w:rPr>
                                  </w:pPr>
                                  <w:r>
                                    <w:rPr>
                                      <w:rFonts w:ascii="Arial" w:hAnsi="Arial" w:cs="Arial"/>
                                      <w:sz w:val="24"/>
                                      <w:szCs w:val="24"/>
                                    </w:rPr>
                                    <w:t>Fitness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BD21D" id="_x0000_s1030" type="#_x0000_t202" style="position:absolute;margin-left:354.5pt;margin-top:78.5pt;width:141.5pt;height:3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">
                      <v:textbox>
                        <w:txbxContent>
                          <w:p w14:paraId="1C6956F2" w14:textId="7EE77282" w:rsidR="00654C87" w:rsidRPr="000E1ED5" w:rsidRDefault="00654C87" w:rsidP="00654C87">
                            <w:pPr>
                              <w:jc w:val="center"/>
                              <w:rPr>
                                <w:rFonts w:ascii="Arial" w:hAnsi="Arial" w:cs="Arial"/>
                                <w:sz w:val="24"/>
                                <w:szCs w:val="24"/>
                              </w:rPr>
                            </w:pPr>
                            <w:r>
                              <w:rPr>
                                <w:rFonts w:ascii="Arial" w:hAnsi="Arial" w:cs="Arial"/>
                                <w:sz w:val="24"/>
                                <w:szCs w:val="24"/>
                              </w:rPr>
                              <w:t>Fitness Manager</w:t>
                            </w:r>
                          </w:p>
                        </w:txbxContent>
                      </v:textbox>
                      <w10:wrap type="square" anchorx="margin"/>
                    </v:shape>
                  </w:pict>
                </mc:Fallback>
              </mc:AlternateContent>
            </w:r>
            <w:r w:rsidR="00C872A5" w:rsidRPr="00B25F4B">
              <w:rPr>
                <w:rFonts w:ascii="Arial" w:hAnsi="Arial" w:cs="Arial"/>
                <w:b/>
                <w:bCs/>
                <w:noProof/>
                <w:sz w:val="24"/>
                <w:szCs w:val="24"/>
                <w:u w:val="single"/>
              </w:rPr>
              <mc:AlternateContent>
                <mc:Choice Requires="wps">
                  <w:drawing>
                    <wp:anchor distT="45720" distB="45720" distL="114300" distR="114300" simplePos="0" relativeHeight="251670528" behindDoc="0" locked="0" layoutInCell="1" allowOverlap="1" wp14:anchorId="6BEEC9FF" wp14:editId="28F484C0">
                      <wp:simplePos x="0" y="0"/>
                      <wp:positionH relativeFrom="margin">
                        <wp:posOffset>2348865</wp:posOffset>
                      </wp:positionH>
                      <wp:positionV relativeFrom="paragraph">
                        <wp:posOffset>990600</wp:posOffset>
                      </wp:positionV>
                      <wp:extent cx="1797050" cy="482600"/>
                      <wp:effectExtent l="0" t="0" r="12700" b="12700"/>
                      <wp:wrapSquare wrapText="bothSides"/>
                      <wp:docPr id="254206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482600"/>
                              </a:xfrm>
                              <a:prstGeom prst="rect">
                                <a:avLst/>
                              </a:prstGeom>
                              <a:solidFill>
                                <a:srgbClr val="FFFFFF"/>
                              </a:solidFill>
                              <a:ln w="9525">
                                <a:solidFill>
                                  <a:srgbClr val="000000"/>
                                </a:solidFill>
                                <a:miter lim="800000"/>
                                <a:headEnd/>
                                <a:tailEnd/>
                              </a:ln>
                            </wps:spPr>
                            <wps:txbx>
                              <w:txbxContent>
                                <w:p w14:paraId="0CBE2383" w14:textId="2192EBB6" w:rsidR="0055570B" w:rsidRPr="000E1ED5" w:rsidRDefault="00654C87" w:rsidP="0055570B">
                                  <w:pPr>
                                    <w:jc w:val="center"/>
                                    <w:rPr>
                                      <w:rFonts w:ascii="Arial" w:hAnsi="Arial" w:cs="Arial"/>
                                      <w:sz w:val="24"/>
                                      <w:szCs w:val="24"/>
                                    </w:rPr>
                                  </w:pPr>
                                  <w:r>
                                    <w:rPr>
                                      <w:rFonts w:ascii="Arial" w:hAnsi="Arial" w:cs="Arial"/>
                                      <w:sz w:val="24"/>
                                      <w:szCs w:val="24"/>
                                    </w:rPr>
                                    <w:t>Workplace Wellbeing Manager</w:t>
                                  </w:r>
                                  <w:r w:rsidR="0055570B" w:rsidRPr="000E1ED5">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EC9FF" id="_x0000_s1031" type="#_x0000_t202" style="position:absolute;margin-left:184.95pt;margin-top:78pt;width:141.5pt;height:3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">
                      <v:textbox>
                        <w:txbxContent>
                          <w:p w14:paraId="0CBE2383" w14:textId="2192EBB6" w:rsidR="0055570B" w:rsidRPr="000E1ED5" w:rsidRDefault="00654C87" w:rsidP="0055570B">
                            <w:pPr>
                              <w:jc w:val="center"/>
                              <w:rPr>
                                <w:rFonts w:ascii="Arial" w:hAnsi="Arial" w:cs="Arial"/>
                                <w:sz w:val="24"/>
                                <w:szCs w:val="24"/>
                              </w:rPr>
                            </w:pPr>
                            <w:r>
                              <w:rPr>
                                <w:rFonts w:ascii="Arial" w:hAnsi="Arial" w:cs="Arial"/>
                                <w:sz w:val="24"/>
                                <w:szCs w:val="24"/>
                              </w:rPr>
                              <w:t>Workplace Wellbeing Manager</w:t>
                            </w:r>
                            <w:r w:rsidR="0055570B" w:rsidRPr="000E1ED5">
                              <w:rPr>
                                <w:rFonts w:ascii="Arial" w:hAnsi="Arial" w:cs="Arial"/>
                                <w:sz w:val="24"/>
                                <w:szCs w:val="24"/>
                              </w:rPr>
                              <w:t xml:space="preserve"> </w:t>
                            </w:r>
                          </w:p>
                        </w:txbxContent>
                      </v:textbox>
                      <w10:wrap type="square" anchorx="margin"/>
                    </v:shape>
                  </w:pict>
                </mc:Fallback>
              </mc:AlternateContent>
            </w:r>
            <w:r w:rsidR="00C872A5" w:rsidRPr="00B25F4B">
              <w:rPr>
                <w:rFonts w:ascii="Arial" w:hAnsi="Arial" w:cs="Arial"/>
                <w:b/>
                <w:bCs/>
                <w:noProof/>
                <w:sz w:val="24"/>
                <w:szCs w:val="24"/>
                <w:u w:val="single"/>
              </w:rPr>
              <mc:AlternateContent>
                <mc:Choice Requires="wps">
                  <w:drawing>
                    <wp:anchor distT="45720" distB="45720" distL="114300" distR="114300" simplePos="0" relativeHeight="251668480" behindDoc="0" locked="0" layoutInCell="1" allowOverlap="1" wp14:anchorId="5EF71D79" wp14:editId="7D2AEC93">
                      <wp:simplePos x="0" y="0"/>
                      <wp:positionH relativeFrom="margin">
                        <wp:posOffset>196850</wp:posOffset>
                      </wp:positionH>
                      <wp:positionV relativeFrom="paragraph">
                        <wp:posOffset>996950</wp:posOffset>
                      </wp:positionV>
                      <wp:extent cx="1797050" cy="482600"/>
                      <wp:effectExtent l="0" t="0" r="12700" b="12700"/>
                      <wp:wrapSquare wrapText="bothSides"/>
                      <wp:docPr id="701425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482600"/>
                              </a:xfrm>
                              <a:prstGeom prst="rect">
                                <a:avLst/>
                              </a:prstGeom>
                              <a:solidFill>
                                <a:srgbClr val="FFFFFF"/>
                              </a:solidFill>
                              <a:ln w="9525">
                                <a:solidFill>
                                  <a:srgbClr val="000000"/>
                                </a:solidFill>
                                <a:miter lim="800000"/>
                                <a:headEnd/>
                                <a:tailEnd/>
                              </a:ln>
                            </wps:spPr>
                            <wps:txbx>
                              <w:txbxContent>
                                <w:p w14:paraId="1F489B78" w14:textId="1C5F3D44" w:rsidR="0055570B" w:rsidRPr="000E1ED5" w:rsidRDefault="0055570B" w:rsidP="0055570B">
                                  <w:pPr>
                                    <w:jc w:val="center"/>
                                    <w:rPr>
                                      <w:rFonts w:ascii="Arial" w:hAnsi="Arial" w:cs="Arial"/>
                                      <w:sz w:val="24"/>
                                      <w:szCs w:val="24"/>
                                    </w:rPr>
                                  </w:pPr>
                                  <w:r>
                                    <w:rPr>
                                      <w:rFonts w:ascii="Arial" w:hAnsi="Arial" w:cs="Arial"/>
                                      <w:sz w:val="24"/>
                                      <w:szCs w:val="24"/>
                                    </w:rPr>
                                    <w:t>Occupational Health Advisor</w:t>
                                  </w:r>
                                  <w:r w:rsidRPr="000E1ED5">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71D79" id="_x0000_s1032" type="#_x0000_t202" style="position:absolute;margin-left:15.5pt;margin-top:78.5pt;width:141.5pt;height:3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">
                      <v:textbox>
                        <w:txbxContent>
                          <w:p w14:paraId="1F489B78" w14:textId="1C5F3D44" w:rsidR="0055570B" w:rsidRPr="000E1ED5" w:rsidRDefault="0055570B" w:rsidP="0055570B">
                            <w:pPr>
                              <w:jc w:val="center"/>
                              <w:rPr>
                                <w:rFonts w:ascii="Arial" w:hAnsi="Arial" w:cs="Arial"/>
                                <w:sz w:val="24"/>
                                <w:szCs w:val="24"/>
                              </w:rPr>
                            </w:pPr>
                            <w:r>
                              <w:rPr>
                                <w:rFonts w:ascii="Arial" w:hAnsi="Arial" w:cs="Arial"/>
                                <w:sz w:val="24"/>
                                <w:szCs w:val="24"/>
                              </w:rPr>
                              <w:t>Occupational Health Advisor</w:t>
                            </w:r>
                            <w:r w:rsidRPr="000E1ED5">
                              <w:rPr>
                                <w:rFonts w:ascii="Arial" w:hAnsi="Arial" w:cs="Arial"/>
                                <w:sz w:val="24"/>
                                <w:szCs w:val="24"/>
                              </w:rPr>
                              <w:t xml:space="preserve"> </w:t>
                            </w:r>
                          </w:p>
                        </w:txbxContent>
                      </v:textbox>
                      <w10:wrap type="square" anchorx="margin"/>
                    </v:shape>
                  </w:pict>
                </mc:Fallback>
              </mc:AlternateContent>
            </w:r>
            <w:r w:rsidR="0055570B">
              <w:rPr>
                <w:rFonts w:ascii="Arial" w:hAnsi="Arial" w:cs="Arial"/>
                <w:b/>
                <w:bCs/>
                <w:noProof/>
                <w:sz w:val="24"/>
                <w:szCs w:val="24"/>
                <w:u w:val="single"/>
              </w:rPr>
              <mc:AlternateContent>
                <mc:Choice Requires="wps">
                  <w:drawing>
                    <wp:anchor distT="0" distB="0" distL="114300" distR="114300" simplePos="0" relativeHeight="251666432" behindDoc="0" locked="0" layoutInCell="1" allowOverlap="1" wp14:anchorId="56FC7129" wp14:editId="23782043">
                      <wp:simplePos x="0" y="0"/>
                      <wp:positionH relativeFrom="margin">
                        <wp:align>center</wp:align>
                      </wp:positionH>
                      <wp:positionV relativeFrom="paragraph">
                        <wp:posOffset>612140</wp:posOffset>
                      </wp:positionV>
                      <wp:extent cx="0" cy="1080000"/>
                      <wp:effectExtent l="0" t="0" r="38100" b="25400"/>
                      <wp:wrapNone/>
                      <wp:docPr id="1417037786" name="Straight Connector 1"/>
                      <wp:cNvGraphicFramePr/>
                      <a:graphic xmlns:a="http://schemas.openxmlformats.org/drawingml/2006/main">
                        <a:graphicData uri="http://schemas.microsoft.com/office/word/2010/wordprocessingShape">
                          <wps:wsp>
                            <wps:cNvCnPr/>
                            <wps:spPr>
                              <a:xfrm>
                                <a:off x="0" y="0"/>
                                <a:ext cx="0" cy="1080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903583D" id="Straight Connector 1" o:spid="_x0000_s1026" style="position:absolute;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48.2pt" to="0,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" strokecolor="black [3200]" strokeweight="1pt">
                      <v:stroke joinstyle="miter"/>
                      <w10:wrap anchorx="margin"/>
                    </v:line>
                  </w:pict>
                </mc:Fallback>
              </mc:AlternateContent>
            </w:r>
            <w:r w:rsidR="004F786B" w:rsidRPr="00B25F4B">
              <w:rPr>
                <w:rFonts w:ascii="Arial" w:hAnsi="Arial" w:cs="Arial"/>
                <w:b/>
                <w:bCs/>
                <w:noProof/>
                <w:sz w:val="24"/>
                <w:szCs w:val="24"/>
                <w:u w:val="single"/>
              </w:rPr>
              <mc:AlternateContent>
                <mc:Choice Requires="wps">
                  <w:drawing>
                    <wp:anchor distT="45720" distB="45720" distL="114300" distR="114300" simplePos="0" relativeHeight="251659264" behindDoc="0" locked="0" layoutInCell="1" allowOverlap="1" wp14:anchorId="39EE34A1" wp14:editId="200ECDBB">
                      <wp:simplePos x="0" y="0"/>
                      <wp:positionH relativeFrom="margin">
                        <wp:align>center</wp:align>
                      </wp:positionH>
                      <wp:positionV relativeFrom="paragraph">
                        <wp:posOffset>135890</wp:posOffset>
                      </wp:positionV>
                      <wp:extent cx="1797050" cy="4826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482600"/>
                              </a:xfrm>
                              <a:prstGeom prst="rect">
                                <a:avLst/>
                              </a:prstGeom>
                              <a:solidFill>
                                <a:srgbClr val="FFFFFF"/>
                              </a:solidFill>
                              <a:ln w="9525">
                                <a:solidFill>
                                  <a:srgbClr val="000000"/>
                                </a:solidFill>
                                <a:miter lim="800000"/>
                                <a:headEnd/>
                                <a:tailEnd/>
                              </a:ln>
                            </wps:spPr>
                            <wps:txbx>
                              <w:txbxContent>
                                <w:p w14:paraId="3442339E" w14:textId="0D7B7A7E" w:rsidR="00AC52AC" w:rsidRPr="000E1ED5" w:rsidRDefault="00D101A7" w:rsidP="000E1ED5">
                                  <w:pPr>
                                    <w:jc w:val="center"/>
                                    <w:rPr>
                                      <w:rFonts w:ascii="Arial" w:hAnsi="Arial" w:cs="Arial"/>
                                      <w:sz w:val="24"/>
                                      <w:szCs w:val="24"/>
                                    </w:rPr>
                                  </w:pPr>
                                  <w:r w:rsidRPr="00B25F4B">
                                    <w:rPr>
                                      <w:rFonts w:ascii="Arial" w:hAnsi="Arial" w:cs="Arial"/>
                                      <w:sz w:val="24"/>
                                      <w:szCs w:val="24"/>
                                    </w:rPr>
                                    <w:t xml:space="preserve">Head of </w:t>
                                  </w:r>
                                  <w:r w:rsidR="00AC52AC" w:rsidRPr="00B25F4B">
                                    <w:rPr>
                                      <w:rFonts w:ascii="Arial" w:hAnsi="Arial" w:cs="Arial"/>
                                      <w:sz w:val="24"/>
                                      <w:szCs w:val="24"/>
                                    </w:rPr>
                                    <w:t>Occupational Health &amp; Wellbeing</w:t>
                                  </w:r>
                                  <w:r w:rsidR="00AC52AC" w:rsidRPr="000E1ED5">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E34A1" id="_x0000_s1033" type="#_x0000_t202" style="position:absolute;margin-left:0;margin-top:10.7pt;width:141.5pt;height:3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">
                      <v:textbox>
                        <w:txbxContent>
                          <w:p w14:paraId="3442339E" w14:textId="0D7B7A7E" w:rsidR="00AC52AC" w:rsidRPr="000E1ED5" w:rsidRDefault="00D101A7" w:rsidP="000E1ED5">
                            <w:pPr>
                              <w:jc w:val="center"/>
                              <w:rPr>
                                <w:rFonts w:ascii="Arial" w:hAnsi="Arial" w:cs="Arial"/>
                                <w:sz w:val="24"/>
                                <w:szCs w:val="24"/>
                              </w:rPr>
                            </w:pPr>
                            <w:r w:rsidRPr="00B25F4B">
                              <w:rPr>
                                <w:rFonts w:ascii="Arial" w:hAnsi="Arial" w:cs="Arial"/>
                                <w:sz w:val="24"/>
                                <w:szCs w:val="24"/>
                              </w:rPr>
                              <w:t xml:space="preserve">Head of </w:t>
                            </w:r>
                            <w:r w:rsidR="00AC52AC" w:rsidRPr="00B25F4B">
                              <w:rPr>
                                <w:rFonts w:ascii="Arial" w:hAnsi="Arial" w:cs="Arial"/>
                                <w:sz w:val="24"/>
                                <w:szCs w:val="24"/>
                              </w:rPr>
                              <w:t>Occupational Health &amp; Wellbeing</w:t>
                            </w:r>
                            <w:r w:rsidR="00AC52AC" w:rsidRPr="000E1ED5">
                              <w:rPr>
                                <w:rFonts w:ascii="Arial" w:hAnsi="Arial" w:cs="Arial"/>
                                <w:sz w:val="24"/>
                                <w:szCs w:val="24"/>
                              </w:rPr>
                              <w:t xml:space="preserve"> </w:t>
                            </w:r>
                          </w:p>
                        </w:txbxContent>
                      </v:textbox>
                      <w10:wrap type="square" anchorx="margin"/>
                    </v:shape>
                  </w:pict>
                </mc:Fallback>
              </mc:AlternateContent>
            </w:r>
          </w:p>
        </w:tc>
      </w:tr>
      <w:tr w:rsidR="00E4285B" w:rsidRPr="00B25F4B" w14:paraId="660C9C66" w14:textId="77777777" w:rsidTr="00F37C0A">
        <w:trPr>
          <w:trHeight w:val="5159"/>
        </w:trPr>
        <w:tc>
          <w:tcPr>
            <w:tcW w:w="10485" w:type="dxa"/>
            <w:gridSpan w:val="3"/>
          </w:tcPr>
          <w:p w14:paraId="6A04FBE9" w14:textId="77777777" w:rsidR="00E4285B" w:rsidRPr="00E4285B" w:rsidRDefault="00E4285B" w:rsidP="002C43CA">
            <w:pPr>
              <w:spacing w:before="120" w:after="120"/>
              <w:rPr>
                <w:rFonts w:ascii="Arial" w:hAnsi="Arial" w:cs="Arial"/>
                <w:b/>
                <w:bCs/>
                <w:sz w:val="24"/>
                <w:szCs w:val="24"/>
                <w:u w:val="single"/>
              </w:rPr>
            </w:pPr>
            <w:r w:rsidRPr="00E4285B">
              <w:rPr>
                <w:rFonts w:ascii="Arial" w:hAnsi="Arial" w:cs="Arial"/>
                <w:b/>
                <w:bCs/>
                <w:sz w:val="24"/>
                <w:szCs w:val="24"/>
                <w:u w:val="single"/>
              </w:rPr>
              <w:t>JOB REQUIREMENTS</w:t>
            </w:r>
          </w:p>
          <w:p w14:paraId="5C41107B" w14:textId="77777777" w:rsidR="00E4285B" w:rsidRPr="00B25F4B" w:rsidRDefault="00E4285B" w:rsidP="002C43CA">
            <w:pPr>
              <w:spacing w:before="120" w:after="120"/>
              <w:rPr>
                <w:rFonts w:ascii="Arial" w:hAnsi="Arial" w:cs="Arial"/>
                <w:b/>
                <w:bCs/>
                <w:sz w:val="24"/>
                <w:szCs w:val="24"/>
                <w:u w:val="single"/>
              </w:rPr>
            </w:pPr>
            <w:r w:rsidRPr="00B25F4B">
              <w:rPr>
                <w:rFonts w:ascii="Arial" w:hAnsi="Arial" w:cs="Arial"/>
                <w:b/>
                <w:bCs/>
                <w:sz w:val="24"/>
                <w:szCs w:val="24"/>
                <w:u w:val="single"/>
              </w:rPr>
              <w:t xml:space="preserve">Knowledge and Skills </w:t>
            </w:r>
          </w:p>
          <w:p w14:paraId="29BB7344" w14:textId="77777777" w:rsidR="00E4285B" w:rsidRDefault="00E4285B" w:rsidP="002C43CA">
            <w:pPr>
              <w:pStyle w:val="ListParagraph"/>
              <w:numPr>
                <w:ilvl w:val="0"/>
                <w:numId w:val="20"/>
              </w:numPr>
              <w:spacing w:before="120" w:after="120"/>
              <w:contextualSpacing w:val="0"/>
              <w:jc w:val="both"/>
              <w:rPr>
                <w:rFonts w:ascii="Arial" w:hAnsi="Arial" w:cs="Arial"/>
                <w:sz w:val="24"/>
                <w:szCs w:val="24"/>
              </w:rPr>
            </w:pPr>
            <w:r w:rsidRPr="00E4285B">
              <w:rPr>
                <w:rFonts w:ascii="Arial" w:hAnsi="Arial" w:cs="Arial"/>
                <w:sz w:val="24"/>
                <w:szCs w:val="24"/>
              </w:rPr>
              <w:t>Good communication and interpersonal skills, both verbally and in writing to managers, staff, internal and external contacts.</w:t>
            </w:r>
          </w:p>
          <w:p w14:paraId="01335C3E" w14:textId="77777777" w:rsidR="00E4285B" w:rsidRDefault="00E4285B" w:rsidP="002C43CA">
            <w:pPr>
              <w:pStyle w:val="ListParagraph"/>
              <w:numPr>
                <w:ilvl w:val="0"/>
                <w:numId w:val="20"/>
              </w:numPr>
              <w:spacing w:before="120" w:after="120"/>
              <w:contextualSpacing w:val="0"/>
              <w:jc w:val="both"/>
              <w:rPr>
                <w:rFonts w:ascii="Arial" w:hAnsi="Arial" w:cs="Arial"/>
                <w:sz w:val="24"/>
                <w:szCs w:val="24"/>
              </w:rPr>
            </w:pPr>
            <w:r w:rsidRPr="00E4285B">
              <w:rPr>
                <w:rFonts w:ascii="Arial" w:hAnsi="Arial" w:cs="Arial"/>
                <w:sz w:val="24"/>
                <w:szCs w:val="24"/>
              </w:rPr>
              <w:t>Good knowledge of literacy, numeric and keyboard skills of a level to enable the main tasks to be undertaken effectively.  Detailed knowledge of work, excel, audio dictation and multitasking.</w:t>
            </w:r>
          </w:p>
          <w:p w14:paraId="242D0959" w14:textId="77777777" w:rsidR="00E4285B" w:rsidRDefault="00E4285B" w:rsidP="002C43CA">
            <w:pPr>
              <w:pStyle w:val="ListParagraph"/>
              <w:numPr>
                <w:ilvl w:val="0"/>
                <w:numId w:val="20"/>
              </w:numPr>
              <w:spacing w:before="120" w:after="120"/>
              <w:contextualSpacing w:val="0"/>
              <w:jc w:val="both"/>
              <w:rPr>
                <w:rFonts w:ascii="Arial" w:hAnsi="Arial" w:cs="Arial"/>
                <w:sz w:val="24"/>
                <w:szCs w:val="24"/>
              </w:rPr>
            </w:pPr>
            <w:r w:rsidRPr="00E4285B">
              <w:rPr>
                <w:rFonts w:ascii="Arial" w:hAnsi="Arial" w:cs="Arial"/>
                <w:sz w:val="24"/>
                <w:szCs w:val="24"/>
              </w:rPr>
              <w:t xml:space="preserve">Excellent organisational skills to ensure that the provision of the service from the Occupational Health department are dealt with efficiently, effectively, and appropriately </w:t>
            </w:r>
            <w:proofErr w:type="gramStart"/>
            <w:r w:rsidRPr="00E4285B">
              <w:rPr>
                <w:rFonts w:ascii="Arial" w:hAnsi="Arial" w:cs="Arial"/>
                <w:sz w:val="24"/>
                <w:szCs w:val="24"/>
              </w:rPr>
              <w:t>at all times</w:t>
            </w:r>
            <w:proofErr w:type="gramEnd"/>
            <w:r w:rsidRPr="00E4285B">
              <w:rPr>
                <w:rFonts w:ascii="Arial" w:hAnsi="Arial" w:cs="Arial"/>
                <w:sz w:val="24"/>
                <w:szCs w:val="24"/>
              </w:rPr>
              <w:t xml:space="preserve"> to management, staff and external contacts.</w:t>
            </w:r>
          </w:p>
          <w:p w14:paraId="1E236E06" w14:textId="77777777" w:rsidR="00E4285B" w:rsidRDefault="00E4285B" w:rsidP="002C43CA">
            <w:pPr>
              <w:pStyle w:val="ListParagraph"/>
              <w:numPr>
                <w:ilvl w:val="0"/>
                <w:numId w:val="20"/>
              </w:numPr>
              <w:spacing w:before="120" w:after="120"/>
              <w:contextualSpacing w:val="0"/>
              <w:jc w:val="both"/>
              <w:rPr>
                <w:rFonts w:ascii="Arial" w:hAnsi="Arial" w:cs="Arial"/>
                <w:sz w:val="24"/>
                <w:szCs w:val="24"/>
              </w:rPr>
            </w:pPr>
            <w:r w:rsidRPr="00E4285B">
              <w:rPr>
                <w:rFonts w:ascii="Arial" w:hAnsi="Arial" w:cs="Arial"/>
                <w:sz w:val="24"/>
                <w:szCs w:val="24"/>
              </w:rPr>
              <w:t>Ability to use discretion, tact, diplomacy, trust, and confidentiality when dealing with managers staff and external enquiries.</w:t>
            </w:r>
          </w:p>
          <w:p w14:paraId="2DCFE9CC" w14:textId="77777777" w:rsidR="002C43CA" w:rsidRDefault="00E4285B" w:rsidP="002C43CA">
            <w:pPr>
              <w:pStyle w:val="ListParagraph"/>
              <w:numPr>
                <w:ilvl w:val="0"/>
                <w:numId w:val="20"/>
              </w:numPr>
              <w:spacing w:before="120" w:after="120"/>
              <w:contextualSpacing w:val="0"/>
              <w:jc w:val="both"/>
              <w:rPr>
                <w:rFonts w:ascii="Arial" w:hAnsi="Arial" w:cs="Arial"/>
                <w:sz w:val="24"/>
                <w:szCs w:val="24"/>
              </w:rPr>
            </w:pPr>
            <w:r w:rsidRPr="00E4285B">
              <w:rPr>
                <w:rFonts w:ascii="Arial" w:hAnsi="Arial" w:cs="Arial"/>
                <w:sz w:val="24"/>
                <w:szCs w:val="24"/>
              </w:rPr>
              <w:t>Ability to understand, empathise and use compassion with staff/clients, always maintaining confidence.</w:t>
            </w:r>
          </w:p>
          <w:p w14:paraId="3FFDFFA5" w14:textId="77777777" w:rsidR="002C43CA" w:rsidRDefault="00E4285B" w:rsidP="002C43CA">
            <w:pPr>
              <w:pStyle w:val="ListParagraph"/>
              <w:numPr>
                <w:ilvl w:val="0"/>
                <w:numId w:val="20"/>
              </w:numPr>
              <w:spacing w:before="120" w:after="120"/>
              <w:contextualSpacing w:val="0"/>
              <w:jc w:val="both"/>
              <w:rPr>
                <w:rFonts w:ascii="Arial" w:hAnsi="Arial" w:cs="Arial"/>
                <w:sz w:val="24"/>
                <w:szCs w:val="24"/>
              </w:rPr>
            </w:pPr>
            <w:r w:rsidRPr="002C43CA">
              <w:rPr>
                <w:rFonts w:ascii="Arial" w:hAnsi="Arial" w:cs="Arial"/>
                <w:sz w:val="24"/>
                <w:szCs w:val="24"/>
              </w:rPr>
              <w:t>Ability to produce and interpret reports and data from databased for information required.</w:t>
            </w:r>
          </w:p>
          <w:p w14:paraId="5772B167" w14:textId="06A5ECBB" w:rsidR="00E4285B" w:rsidRDefault="00E4285B" w:rsidP="002C43CA">
            <w:pPr>
              <w:pStyle w:val="ListParagraph"/>
              <w:numPr>
                <w:ilvl w:val="0"/>
                <w:numId w:val="20"/>
              </w:numPr>
              <w:spacing w:before="120" w:after="120"/>
              <w:contextualSpacing w:val="0"/>
              <w:jc w:val="both"/>
              <w:rPr>
                <w:rFonts w:ascii="Arial" w:hAnsi="Arial" w:cs="Arial"/>
                <w:b/>
                <w:bCs/>
                <w:sz w:val="24"/>
                <w:szCs w:val="24"/>
                <w:u w:val="single"/>
              </w:rPr>
            </w:pPr>
            <w:r w:rsidRPr="002C43CA">
              <w:rPr>
                <w:rFonts w:ascii="Arial" w:hAnsi="Arial" w:cs="Arial"/>
                <w:sz w:val="24"/>
                <w:szCs w:val="24"/>
              </w:rPr>
              <w:t>Working knowledge of the associated systems required to undertake the role including OPAS, FireWatch, Pro Health Analytics, APTOS, RIVO and Tranman.</w:t>
            </w:r>
          </w:p>
        </w:tc>
      </w:tr>
      <w:tr w:rsidR="002C43CA" w:rsidRPr="00B25F4B" w14:paraId="1E9ED34D" w14:textId="77777777" w:rsidTr="005612CF">
        <w:trPr>
          <w:trHeight w:val="680"/>
        </w:trPr>
        <w:tc>
          <w:tcPr>
            <w:tcW w:w="10485" w:type="dxa"/>
            <w:gridSpan w:val="3"/>
          </w:tcPr>
          <w:p w14:paraId="5EACED0B" w14:textId="77777777" w:rsidR="002C43CA" w:rsidRPr="00B25F4B" w:rsidRDefault="002C43CA" w:rsidP="002C43CA">
            <w:pPr>
              <w:spacing w:before="120" w:after="120"/>
              <w:rPr>
                <w:rFonts w:ascii="Arial" w:hAnsi="Arial" w:cs="Arial"/>
                <w:b/>
                <w:bCs/>
                <w:sz w:val="24"/>
                <w:szCs w:val="24"/>
                <w:u w:val="single"/>
              </w:rPr>
            </w:pPr>
            <w:r w:rsidRPr="00B25F4B">
              <w:rPr>
                <w:rFonts w:ascii="Arial" w:hAnsi="Arial" w:cs="Arial"/>
                <w:b/>
                <w:bCs/>
                <w:sz w:val="24"/>
                <w:szCs w:val="24"/>
                <w:u w:val="single"/>
              </w:rPr>
              <w:t>Creativity and Innovation</w:t>
            </w:r>
          </w:p>
          <w:p w14:paraId="2B0E9743" w14:textId="77777777" w:rsidR="002C43CA" w:rsidRPr="002C43CA" w:rsidRDefault="002C43CA" w:rsidP="002C43CA">
            <w:pPr>
              <w:pStyle w:val="ListParagraph"/>
              <w:numPr>
                <w:ilvl w:val="0"/>
                <w:numId w:val="21"/>
              </w:numPr>
              <w:spacing w:before="120" w:after="120"/>
              <w:contextualSpacing w:val="0"/>
              <w:jc w:val="both"/>
              <w:rPr>
                <w:rFonts w:ascii="Arial" w:hAnsi="Arial" w:cs="Arial"/>
                <w:sz w:val="24"/>
                <w:szCs w:val="24"/>
              </w:rPr>
            </w:pPr>
            <w:r w:rsidRPr="002C43CA">
              <w:rPr>
                <w:rFonts w:ascii="Arial" w:hAnsi="Arial" w:cs="Arial"/>
                <w:sz w:val="24"/>
                <w:szCs w:val="24"/>
              </w:rPr>
              <w:t>Uses initiative to effectively organise, create and book various appointments for service personnel to maintain effective use and time of the Service Medical Advisor and Health Surveillance Technician, both on and off site.</w:t>
            </w:r>
          </w:p>
          <w:p w14:paraId="69CDBE21" w14:textId="77777777" w:rsidR="002C43CA" w:rsidRPr="002C43CA" w:rsidRDefault="002C43CA" w:rsidP="002C43CA">
            <w:pPr>
              <w:pStyle w:val="ListParagraph"/>
              <w:numPr>
                <w:ilvl w:val="0"/>
                <w:numId w:val="21"/>
              </w:numPr>
              <w:spacing w:before="120" w:after="120"/>
              <w:contextualSpacing w:val="0"/>
              <w:jc w:val="both"/>
              <w:rPr>
                <w:rFonts w:ascii="Arial" w:hAnsi="Arial" w:cs="Arial"/>
                <w:sz w:val="24"/>
                <w:szCs w:val="24"/>
              </w:rPr>
            </w:pPr>
            <w:r w:rsidRPr="002C43CA">
              <w:rPr>
                <w:rFonts w:ascii="Arial" w:hAnsi="Arial" w:cs="Arial"/>
                <w:sz w:val="24"/>
                <w:szCs w:val="24"/>
              </w:rPr>
              <w:t>Produces detailed and accurate documentation, making sure that requests are assessed correctly and produced efficiently.</w:t>
            </w:r>
          </w:p>
          <w:p w14:paraId="1503DB32" w14:textId="77777777" w:rsidR="002C43CA" w:rsidRPr="002C43CA" w:rsidRDefault="002C43CA" w:rsidP="002C43CA">
            <w:pPr>
              <w:pStyle w:val="ListParagraph"/>
              <w:numPr>
                <w:ilvl w:val="0"/>
                <w:numId w:val="21"/>
              </w:numPr>
              <w:spacing w:before="120" w:after="120"/>
              <w:contextualSpacing w:val="0"/>
              <w:jc w:val="both"/>
              <w:rPr>
                <w:rFonts w:ascii="Arial" w:hAnsi="Arial" w:cs="Arial"/>
                <w:sz w:val="24"/>
                <w:szCs w:val="24"/>
              </w:rPr>
            </w:pPr>
            <w:r w:rsidRPr="002C43CA">
              <w:rPr>
                <w:rFonts w:ascii="Arial" w:hAnsi="Arial" w:cs="Arial"/>
                <w:sz w:val="24"/>
                <w:szCs w:val="24"/>
              </w:rPr>
              <w:t>Ability to gather information using appropriate questioning techniques to analyse the information to advise, action and direct to appropriate team member.</w:t>
            </w:r>
          </w:p>
          <w:p w14:paraId="4FFCD385" w14:textId="77777777" w:rsidR="002C43CA" w:rsidRPr="002C43CA" w:rsidRDefault="002C43CA" w:rsidP="002C43CA">
            <w:pPr>
              <w:pStyle w:val="ListParagraph"/>
              <w:numPr>
                <w:ilvl w:val="0"/>
                <w:numId w:val="21"/>
              </w:numPr>
              <w:spacing w:before="120" w:after="120"/>
              <w:contextualSpacing w:val="0"/>
              <w:jc w:val="both"/>
              <w:rPr>
                <w:rFonts w:ascii="Arial" w:hAnsi="Arial" w:cs="Arial"/>
                <w:sz w:val="24"/>
                <w:szCs w:val="24"/>
              </w:rPr>
            </w:pPr>
            <w:r w:rsidRPr="002C43CA">
              <w:rPr>
                <w:rFonts w:ascii="Arial" w:hAnsi="Arial" w:cs="Arial"/>
                <w:sz w:val="24"/>
                <w:szCs w:val="24"/>
              </w:rPr>
              <w:t>Inputs and analyses information (both computerised and manual) and highlights problems to senior staff and extracts data to produce meaningful reports.</w:t>
            </w:r>
          </w:p>
          <w:p w14:paraId="314B84A9" w14:textId="77777777" w:rsidR="002C43CA" w:rsidRPr="002C43CA" w:rsidRDefault="002C43CA" w:rsidP="002C43CA">
            <w:pPr>
              <w:pStyle w:val="ListParagraph"/>
              <w:numPr>
                <w:ilvl w:val="0"/>
                <w:numId w:val="21"/>
              </w:numPr>
              <w:spacing w:before="120" w:after="120"/>
              <w:contextualSpacing w:val="0"/>
              <w:jc w:val="both"/>
              <w:rPr>
                <w:rFonts w:ascii="Arial" w:hAnsi="Arial" w:cs="Arial"/>
                <w:sz w:val="24"/>
                <w:szCs w:val="24"/>
              </w:rPr>
            </w:pPr>
            <w:r w:rsidRPr="002C43CA">
              <w:rPr>
                <w:rFonts w:ascii="Arial" w:hAnsi="Arial" w:cs="Arial"/>
                <w:sz w:val="24"/>
                <w:szCs w:val="24"/>
              </w:rPr>
              <w:t>Interpretation of policies and procedures.</w:t>
            </w:r>
          </w:p>
          <w:p w14:paraId="392D1E16" w14:textId="77777777" w:rsidR="002C43CA" w:rsidRPr="002C43CA" w:rsidRDefault="002C43CA" w:rsidP="002C43CA">
            <w:pPr>
              <w:pStyle w:val="ListParagraph"/>
              <w:numPr>
                <w:ilvl w:val="0"/>
                <w:numId w:val="21"/>
              </w:numPr>
              <w:spacing w:before="120" w:after="120"/>
              <w:contextualSpacing w:val="0"/>
              <w:jc w:val="both"/>
              <w:rPr>
                <w:rFonts w:ascii="Arial" w:hAnsi="Arial" w:cs="Arial"/>
                <w:sz w:val="24"/>
                <w:szCs w:val="24"/>
              </w:rPr>
            </w:pPr>
            <w:r w:rsidRPr="002C43CA">
              <w:rPr>
                <w:rFonts w:ascii="Arial" w:hAnsi="Arial" w:cs="Arial"/>
                <w:sz w:val="24"/>
                <w:szCs w:val="24"/>
              </w:rPr>
              <w:t>Provides advice and support to clients on medical appointment matters, enquiries and highlights non-attendees to appropriate managers.</w:t>
            </w:r>
          </w:p>
          <w:p w14:paraId="50BA9F73" w14:textId="77777777" w:rsidR="002C43CA" w:rsidRDefault="002C43CA" w:rsidP="002C43CA">
            <w:pPr>
              <w:pStyle w:val="ListParagraph"/>
              <w:numPr>
                <w:ilvl w:val="0"/>
                <w:numId w:val="21"/>
              </w:numPr>
              <w:spacing w:before="120" w:after="120"/>
              <w:contextualSpacing w:val="0"/>
              <w:jc w:val="both"/>
              <w:rPr>
                <w:rFonts w:ascii="Arial" w:hAnsi="Arial" w:cs="Arial"/>
                <w:sz w:val="24"/>
                <w:szCs w:val="24"/>
              </w:rPr>
            </w:pPr>
            <w:r w:rsidRPr="002C43CA">
              <w:rPr>
                <w:rFonts w:ascii="Arial" w:hAnsi="Arial" w:cs="Arial"/>
                <w:sz w:val="24"/>
                <w:szCs w:val="24"/>
              </w:rPr>
              <w:lastRenderedPageBreak/>
              <w:t>Bespoke reports and processes to ensure data on Firewatch and OPAS systems is consistent.</w:t>
            </w:r>
          </w:p>
          <w:p w14:paraId="0B718F9B" w14:textId="3F94F653" w:rsidR="002C43CA" w:rsidRPr="002C43CA" w:rsidRDefault="002C43CA" w:rsidP="002C43CA">
            <w:pPr>
              <w:pStyle w:val="ListParagraph"/>
              <w:numPr>
                <w:ilvl w:val="0"/>
                <w:numId w:val="21"/>
              </w:numPr>
              <w:spacing w:before="120" w:after="120"/>
              <w:contextualSpacing w:val="0"/>
              <w:jc w:val="both"/>
              <w:rPr>
                <w:rFonts w:ascii="Arial" w:hAnsi="Arial" w:cs="Arial"/>
                <w:sz w:val="24"/>
                <w:szCs w:val="24"/>
              </w:rPr>
            </w:pPr>
            <w:r w:rsidRPr="002C43CA">
              <w:rPr>
                <w:rFonts w:ascii="Arial" w:hAnsi="Arial" w:cs="Arial"/>
                <w:sz w:val="24"/>
                <w:szCs w:val="24"/>
              </w:rPr>
              <w:t>Actively supporting in the development of systems and processes to ensure efficiency, value for money and/or compliance with new regulations or best practice and cascading as above.</w:t>
            </w:r>
          </w:p>
        </w:tc>
      </w:tr>
      <w:tr w:rsidR="002C43CA" w:rsidRPr="00B25F4B" w14:paraId="6EB0674C" w14:textId="77777777" w:rsidTr="00F37C0A">
        <w:trPr>
          <w:trHeight w:val="5159"/>
        </w:trPr>
        <w:tc>
          <w:tcPr>
            <w:tcW w:w="10485" w:type="dxa"/>
            <w:gridSpan w:val="3"/>
          </w:tcPr>
          <w:p w14:paraId="603A3211" w14:textId="77777777" w:rsidR="002C43CA" w:rsidRPr="00B25F4B" w:rsidRDefault="002C43CA" w:rsidP="002C43CA">
            <w:pPr>
              <w:spacing w:before="120" w:after="120"/>
              <w:rPr>
                <w:rFonts w:ascii="Arial" w:hAnsi="Arial" w:cs="Arial"/>
                <w:b/>
                <w:bCs/>
                <w:sz w:val="24"/>
                <w:szCs w:val="24"/>
                <w:u w:val="single"/>
              </w:rPr>
            </w:pPr>
            <w:r w:rsidRPr="00B25F4B">
              <w:rPr>
                <w:rFonts w:ascii="Arial" w:hAnsi="Arial" w:cs="Arial"/>
                <w:b/>
                <w:bCs/>
                <w:sz w:val="24"/>
                <w:szCs w:val="24"/>
                <w:u w:val="single"/>
              </w:rPr>
              <w:lastRenderedPageBreak/>
              <w:t xml:space="preserve">Decision Making </w:t>
            </w:r>
          </w:p>
          <w:p w14:paraId="339F95EF" w14:textId="77777777" w:rsidR="002C43CA" w:rsidRPr="002C43CA" w:rsidRDefault="002C43CA" w:rsidP="002C43CA">
            <w:pPr>
              <w:pStyle w:val="ListParagraph"/>
              <w:numPr>
                <w:ilvl w:val="0"/>
                <w:numId w:val="22"/>
              </w:numPr>
              <w:spacing w:before="120" w:after="120"/>
              <w:contextualSpacing w:val="0"/>
              <w:jc w:val="both"/>
              <w:rPr>
                <w:rFonts w:ascii="Arial" w:hAnsi="Arial" w:cs="Arial"/>
                <w:sz w:val="24"/>
                <w:szCs w:val="24"/>
              </w:rPr>
            </w:pPr>
            <w:r w:rsidRPr="002C43CA">
              <w:rPr>
                <w:rFonts w:ascii="Arial" w:hAnsi="Arial" w:cs="Arial"/>
                <w:sz w:val="24"/>
                <w:szCs w:val="24"/>
              </w:rPr>
              <w:t>Decisions on well-defined guidelines established by the Occupational Health Manager.</w:t>
            </w:r>
          </w:p>
          <w:p w14:paraId="0C47D0E9" w14:textId="77777777" w:rsidR="002C43CA" w:rsidRPr="002C43CA" w:rsidRDefault="002C43CA" w:rsidP="002C43CA">
            <w:pPr>
              <w:pStyle w:val="ListParagraph"/>
              <w:numPr>
                <w:ilvl w:val="0"/>
                <w:numId w:val="22"/>
              </w:numPr>
              <w:spacing w:before="120" w:after="120"/>
              <w:contextualSpacing w:val="0"/>
              <w:jc w:val="both"/>
              <w:rPr>
                <w:rFonts w:ascii="Arial" w:hAnsi="Arial" w:cs="Arial"/>
                <w:sz w:val="24"/>
                <w:szCs w:val="24"/>
              </w:rPr>
            </w:pPr>
            <w:r w:rsidRPr="002C43CA">
              <w:rPr>
                <w:rFonts w:ascii="Arial" w:hAnsi="Arial" w:cs="Arial"/>
                <w:sz w:val="24"/>
                <w:szCs w:val="24"/>
              </w:rPr>
              <w:t>Allocating clinical resources in an efficient and timely manner through manipulating data extracts from software to ensure operational staff are compliant with Health Surveillance &amp; asbestos screening to maintain level of operational cover.</w:t>
            </w:r>
          </w:p>
          <w:p w14:paraId="3A264161" w14:textId="77777777" w:rsidR="002C43CA" w:rsidRPr="002C43CA" w:rsidRDefault="002C43CA" w:rsidP="002C43CA">
            <w:pPr>
              <w:pStyle w:val="ListParagraph"/>
              <w:numPr>
                <w:ilvl w:val="0"/>
                <w:numId w:val="22"/>
              </w:numPr>
              <w:spacing w:before="120" w:after="120"/>
              <w:contextualSpacing w:val="0"/>
              <w:jc w:val="both"/>
              <w:rPr>
                <w:rFonts w:ascii="Arial" w:hAnsi="Arial" w:cs="Arial"/>
                <w:sz w:val="24"/>
                <w:szCs w:val="24"/>
              </w:rPr>
            </w:pPr>
            <w:r w:rsidRPr="002C43CA">
              <w:rPr>
                <w:rFonts w:ascii="Arial" w:hAnsi="Arial" w:cs="Arial"/>
                <w:sz w:val="24"/>
                <w:szCs w:val="24"/>
              </w:rPr>
              <w:t>Ensure fitness and medical testing is organised and completed for operational staff to align with recruitment and training programme deadlines.</w:t>
            </w:r>
          </w:p>
          <w:p w14:paraId="68A6EBB2" w14:textId="77777777" w:rsidR="002C43CA" w:rsidRPr="002C43CA" w:rsidRDefault="002C43CA" w:rsidP="002C43CA">
            <w:pPr>
              <w:pStyle w:val="ListParagraph"/>
              <w:numPr>
                <w:ilvl w:val="0"/>
                <w:numId w:val="22"/>
              </w:numPr>
              <w:spacing w:before="120" w:after="120"/>
              <w:contextualSpacing w:val="0"/>
              <w:jc w:val="both"/>
              <w:rPr>
                <w:rFonts w:ascii="Arial" w:hAnsi="Arial" w:cs="Arial"/>
                <w:sz w:val="24"/>
                <w:szCs w:val="24"/>
              </w:rPr>
            </w:pPr>
            <w:r w:rsidRPr="002C43CA">
              <w:rPr>
                <w:rFonts w:ascii="Arial" w:hAnsi="Arial" w:cs="Arial"/>
                <w:sz w:val="24"/>
                <w:szCs w:val="24"/>
              </w:rPr>
              <w:t>Determines appropriate advice in response to queries from employees, managers and visitors using discretion on when to refer matters onto clinical staff/management.</w:t>
            </w:r>
          </w:p>
          <w:p w14:paraId="66ACF41D" w14:textId="77777777" w:rsidR="002C43CA" w:rsidRPr="002C43CA" w:rsidRDefault="002C43CA" w:rsidP="002C43CA">
            <w:pPr>
              <w:pStyle w:val="ListParagraph"/>
              <w:numPr>
                <w:ilvl w:val="0"/>
                <w:numId w:val="22"/>
              </w:numPr>
              <w:spacing w:before="120" w:after="120"/>
              <w:contextualSpacing w:val="0"/>
              <w:jc w:val="both"/>
              <w:rPr>
                <w:rFonts w:ascii="Arial" w:hAnsi="Arial" w:cs="Arial"/>
                <w:sz w:val="24"/>
                <w:szCs w:val="24"/>
              </w:rPr>
            </w:pPr>
            <w:r w:rsidRPr="002C43CA">
              <w:rPr>
                <w:rFonts w:ascii="Arial" w:hAnsi="Arial" w:cs="Arial"/>
                <w:sz w:val="24"/>
                <w:szCs w:val="24"/>
              </w:rPr>
              <w:t>Uses discretion when disclosing confidential and sensitive information.</w:t>
            </w:r>
          </w:p>
          <w:p w14:paraId="141DDE52" w14:textId="77777777" w:rsidR="002C43CA" w:rsidRPr="002C43CA" w:rsidRDefault="002C43CA" w:rsidP="002C43CA">
            <w:pPr>
              <w:pStyle w:val="ListParagraph"/>
              <w:numPr>
                <w:ilvl w:val="0"/>
                <w:numId w:val="22"/>
              </w:numPr>
              <w:spacing w:before="120" w:after="120"/>
              <w:contextualSpacing w:val="0"/>
              <w:jc w:val="both"/>
              <w:rPr>
                <w:rFonts w:ascii="Arial" w:hAnsi="Arial" w:cs="Arial"/>
                <w:sz w:val="24"/>
                <w:szCs w:val="24"/>
              </w:rPr>
            </w:pPr>
            <w:r w:rsidRPr="002C43CA">
              <w:rPr>
                <w:rFonts w:ascii="Arial" w:hAnsi="Arial" w:cs="Arial"/>
                <w:sz w:val="24"/>
                <w:szCs w:val="24"/>
              </w:rPr>
              <w:t>Makes decisions on actioning appropriate responses to medical related referrals involving external providers.</w:t>
            </w:r>
          </w:p>
          <w:p w14:paraId="58E6A4D6" w14:textId="77777777" w:rsidR="002C43CA" w:rsidRPr="002C43CA" w:rsidRDefault="002C43CA" w:rsidP="002C43CA">
            <w:pPr>
              <w:pStyle w:val="ListParagraph"/>
              <w:numPr>
                <w:ilvl w:val="0"/>
                <w:numId w:val="22"/>
              </w:numPr>
              <w:spacing w:before="120" w:after="120"/>
              <w:contextualSpacing w:val="0"/>
              <w:jc w:val="both"/>
              <w:rPr>
                <w:rFonts w:ascii="Arial" w:hAnsi="Arial" w:cs="Arial"/>
                <w:sz w:val="24"/>
                <w:szCs w:val="24"/>
              </w:rPr>
            </w:pPr>
            <w:r w:rsidRPr="002C43CA">
              <w:rPr>
                <w:rFonts w:ascii="Arial" w:hAnsi="Arial" w:cs="Arial"/>
                <w:sz w:val="24"/>
                <w:szCs w:val="24"/>
              </w:rPr>
              <w:t>Manage and organise own workloads, prioritising in accordance with organisational requirements.</w:t>
            </w:r>
          </w:p>
          <w:p w14:paraId="234E96A9" w14:textId="77777777" w:rsidR="002C43CA" w:rsidRPr="002C43CA" w:rsidRDefault="002C43CA" w:rsidP="002C43CA">
            <w:pPr>
              <w:pStyle w:val="ListParagraph"/>
              <w:numPr>
                <w:ilvl w:val="0"/>
                <w:numId w:val="22"/>
              </w:numPr>
              <w:spacing w:before="120" w:after="120"/>
              <w:contextualSpacing w:val="0"/>
              <w:jc w:val="both"/>
              <w:rPr>
                <w:rFonts w:ascii="Arial" w:hAnsi="Arial" w:cs="Arial"/>
                <w:sz w:val="24"/>
                <w:szCs w:val="24"/>
              </w:rPr>
            </w:pPr>
            <w:r w:rsidRPr="002C43CA">
              <w:rPr>
                <w:rFonts w:ascii="Arial" w:hAnsi="Arial" w:cs="Arial"/>
                <w:sz w:val="24"/>
                <w:szCs w:val="24"/>
              </w:rPr>
              <w:t>Use of procurement card to maintain resources in line with budgets, best value, and need.</w:t>
            </w:r>
          </w:p>
          <w:p w14:paraId="10036E70" w14:textId="0A6FD219" w:rsidR="002C43CA" w:rsidRPr="002C43CA" w:rsidRDefault="002C43CA" w:rsidP="002C43CA">
            <w:pPr>
              <w:pStyle w:val="ListParagraph"/>
              <w:numPr>
                <w:ilvl w:val="0"/>
                <w:numId w:val="22"/>
              </w:numPr>
              <w:spacing w:before="120" w:after="120"/>
              <w:contextualSpacing w:val="0"/>
              <w:jc w:val="both"/>
              <w:rPr>
                <w:rFonts w:ascii="Arial" w:hAnsi="Arial" w:cs="Arial"/>
                <w:sz w:val="24"/>
                <w:szCs w:val="24"/>
              </w:rPr>
            </w:pPr>
            <w:r w:rsidRPr="002C43CA">
              <w:rPr>
                <w:rFonts w:ascii="Arial" w:hAnsi="Arial" w:cs="Arial"/>
                <w:sz w:val="24"/>
                <w:szCs w:val="24"/>
              </w:rPr>
              <w:t>Processing payment of invoices from providers based on legitimacy of invoice</w:t>
            </w:r>
          </w:p>
        </w:tc>
      </w:tr>
      <w:tr w:rsidR="002C43CA" w:rsidRPr="00B25F4B" w14:paraId="646EA802" w14:textId="77777777" w:rsidTr="005612CF">
        <w:trPr>
          <w:trHeight w:val="2891"/>
        </w:trPr>
        <w:tc>
          <w:tcPr>
            <w:tcW w:w="10485" w:type="dxa"/>
            <w:gridSpan w:val="3"/>
          </w:tcPr>
          <w:p w14:paraId="5940C8DB" w14:textId="77777777" w:rsidR="002C43CA" w:rsidRPr="00B25F4B" w:rsidRDefault="002C43CA" w:rsidP="005612CF">
            <w:pPr>
              <w:spacing w:before="120" w:after="120"/>
              <w:rPr>
                <w:rFonts w:ascii="Arial" w:hAnsi="Arial" w:cs="Arial"/>
                <w:b/>
                <w:bCs/>
                <w:sz w:val="24"/>
                <w:szCs w:val="24"/>
                <w:u w:val="single"/>
              </w:rPr>
            </w:pPr>
            <w:r w:rsidRPr="00B25F4B">
              <w:rPr>
                <w:rFonts w:ascii="Arial" w:hAnsi="Arial" w:cs="Arial"/>
                <w:b/>
                <w:bCs/>
                <w:sz w:val="24"/>
                <w:szCs w:val="24"/>
                <w:u w:val="single"/>
              </w:rPr>
              <w:t xml:space="preserve">Contacts and Relationships </w:t>
            </w:r>
          </w:p>
          <w:p w14:paraId="25666828" w14:textId="77777777" w:rsidR="002C43CA" w:rsidRPr="005612CF" w:rsidRDefault="002C43CA" w:rsidP="005612CF">
            <w:pPr>
              <w:pStyle w:val="ListParagraph"/>
              <w:numPr>
                <w:ilvl w:val="0"/>
                <w:numId w:val="23"/>
              </w:numPr>
              <w:spacing w:before="120" w:after="120"/>
              <w:contextualSpacing w:val="0"/>
              <w:rPr>
                <w:rFonts w:ascii="Arial" w:hAnsi="Arial" w:cs="Arial"/>
                <w:sz w:val="24"/>
                <w:szCs w:val="24"/>
              </w:rPr>
            </w:pPr>
            <w:r w:rsidRPr="005612CF">
              <w:rPr>
                <w:rFonts w:ascii="Arial" w:hAnsi="Arial" w:cs="Arial"/>
                <w:sz w:val="24"/>
                <w:szCs w:val="24"/>
              </w:rPr>
              <w:t>Daily contact with users of the Service (staff &amp; recruits) regarding appointment bookings, cancellations, rearrangements, and other related occupational health matters.</w:t>
            </w:r>
          </w:p>
          <w:p w14:paraId="64B67DE7" w14:textId="77777777" w:rsidR="002C43CA" w:rsidRPr="005612CF" w:rsidRDefault="002C43CA" w:rsidP="005612CF">
            <w:pPr>
              <w:pStyle w:val="ListParagraph"/>
              <w:numPr>
                <w:ilvl w:val="0"/>
                <w:numId w:val="23"/>
              </w:numPr>
              <w:spacing w:before="120" w:after="120"/>
              <w:contextualSpacing w:val="0"/>
              <w:rPr>
                <w:rFonts w:ascii="Arial" w:hAnsi="Arial" w:cs="Arial"/>
                <w:sz w:val="24"/>
                <w:szCs w:val="24"/>
              </w:rPr>
            </w:pPr>
            <w:r w:rsidRPr="005612CF">
              <w:rPr>
                <w:rFonts w:ascii="Arial" w:hAnsi="Arial" w:cs="Arial"/>
                <w:sz w:val="24"/>
                <w:szCs w:val="24"/>
              </w:rPr>
              <w:t>Daily contact with the Occupational Health Manager, Service Fitness Advisors, Occupational Health Advisors, Technicians, on appointment bookings and to receive instructions and exchange information.</w:t>
            </w:r>
          </w:p>
          <w:p w14:paraId="4808E9AC" w14:textId="77777777" w:rsidR="002C43CA" w:rsidRPr="005612CF" w:rsidRDefault="002C43CA" w:rsidP="005612CF">
            <w:pPr>
              <w:pStyle w:val="ListParagraph"/>
              <w:numPr>
                <w:ilvl w:val="0"/>
                <w:numId w:val="23"/>
              </w:numPr>
              <w:spacing w:before="120" w:after="120"/>
              <w:contextualSpacing w:val="0"/>
              <w:rPr>
                <w:rFonts w:ascii="Arial" w:hAnsi="Arial" w:cs="Arial"/>
                <w:sz w:val="24"/>
                <w:szCs w:val="24"/>
              </w:rPr>
            </w:pPr>
            <w:r w:rsidRPr="005612CF">
              <w:rPr>
                <w:rFonts w:ascii="Arial" w:hAnsi="Arial" w:cs="Arial"/>
                <w:sz w:val="24"/>
                <w:szCs w:val="24"/>
              </w:rPr>
              <w:t>Regular contact with Managers and external agencies including NHS, GP, Specialist, Consultants, Physio, Counselling, Opticians, and others in relations to procedural issues.</w:t>
            </w:r>
          </w:p>
          <w:p w14:paraId="024321A7" w14:textId="36EC2FD9" w:rsidR="002C43CA" w:rsidRPr="005612CF" w:rsidRDefault="002C43CA" w:rsidP="005612CF">
            <w:pPr>
              <w:pStyle w:val="ListParagraph"/>
              <w:numPr>
                <w:ilvl w:val="0"/>
                <w:numId w:val="23"/>
              </w:numPr>
              <w:spacing w:before="120" w:after="120"/>
              <w:contextualSpacing w:val="0"/>
              <w:rPr>
                <w:rFonts w:ascii="Arial" w:hAnsi="Arial" w:cs="Arial"/>
                <w:sz w:val="24"/>
                <w:szCs w:val="24"/>
              </w:rPr>
            </w:pPr>
            <w:r w:rsidRPr="005612CF">
              <w:rPr>
                <w:rFonts w:ascii="Arial" w:hAnsi="Arial" w:cs="Arial"/>
                <w:sz w:val="24"/>
                <w:szCs w:val="24"/>
              </w:rPr>
              <w:t>Regular contact with HR, Recruitment, finance, procurement, and stores.</w:t>
            </w:r>
          </w:p>
        </w:tc>
      </w:tr>
      <w:tr w:rsidR="002C43CA" w:rsidRPr="00B25F4B" w14:paraId="0DF39814" w14:textId="77777777" w:rsidTr="005612CF">
        <w:trPr>
          <w:trHeight w:val="4706"/>
        </w:trPr>
        <w:tc>
          <w:tcPr>
            <w:tcW w:w="10485" w:type="dxa"/>
            <w:gridSpan w:val="3"/>
          </w:tcPr>
          <w:p w14:paraId="0CD4CCB5" w14:textId="77777777" w:rsidR="002C43CA" w:rsidRPr="00B25F4B" w:rsidRDefault="002C43CA" w:rsidP="005612CF">
            <w:pPr>
              <w:pStyle w:val="ListParagraph"/>
              <w:spacing w:before="120" w:after="120"/>
              <w:ind w:left="0"/>
              <w:contextualSpacing w:val="0"/>
              <w:jc w:val="both"/>
              <w:rPr>
                <w:rFonts w:ascii="Arial" w:hAnsi="Arial" w:cs="Arial"/>
                <w:b/>
                <w:bCs/>
                <w:sz w:val="24"/>
                <w:szCs w:val="24"/>
                <w:u w:val="single"/>
              </w:rPr>
            </w:pPr>
            <w:r w:rsidRPr="00B25F4B">
              <w:rPr>
                <w:rFonts w:ascii="Arial" w:hAnsi="Arial" w:cs="Arial"/>
                <w:b/>
                <w:bCs/>
                <w:sz w:val="24"/>
                <w:szCs w:val="24"/>
                <w:u w:val="single"/>
              </w:rPr>
              <w:t xml:space="preserve">Responsibility for Resources </w:t>
            </w:r>
          </w:p>
          <w:p w14:paraId="5ABDF4B3" w14:textId="77777777" w:rsidR="002C43CA" w:rsidRPr="005612CF" w:rsidRDefault="002C43CA" w:rsidP="005612CF">
            <w:pPr>
              <w:pStyle w:val="ListParagraph"/>
              <w:numPr>
                <w:ilvl w:val="0"/>
                <w:numId w:val="24"/>
              </w:numPr>
              <w:spacing w:before="120" w:after="120"/>
              <w:contextualSpacing w:val="0"/>
              <w:jc w:val="both"/>
              <w:rPr>
                <w:rFonts w:ascii="Arial" w:hAnsi="Arial" w:cs="Arial"/>
                <w:sz w:val="24"/>
                <w:szCs w:val="24"/>
              </w:rPr>
            </w:pPr>
            <w:r w:rsidRPr="005612CF">
              <w:rPr>
                <w:rFonts w:ascii="Arial" w:hAnsi="Arial" w:cs="Arial"/>
                <w:sz w:val="24"/>
                <w:szCs w:val="24"/>
              </w:rPr>
              <w:t>Responsibilities for procurement card for department expenses.</w:t>
            </w:r>
          </w:p>
          <w:p w14:paraId="446152AA" w14:textId="77777777" w:rsidR="002C43CA" w:rsidRPr="005612CF" w:rsidRDefault="002C43CA" w:rsidP="005612CF">
            <w:pPr>
              <w:pStyle w:val="ListParagraph"/>
              <w:numPr>
                <w:ilvl w:val="0"/>
                <w:numId w:val="24"/>
              </w:numPr>
              <w:spacing w:before="120" w:after="120"/>
              <w:contextualSpacing w:val="0"/>
              <w:jc w:val="both"/>
              <w:rPr>
                <w:rFonts w:ascii="Arial" w:hAnsi="Arial" w:cs="Arial"/>
                <w:sz w:val="24"/>
                <w:szCs w:val="24"/>
              </w:rPr>
            </w:pPr>
            <w:r w:rsidRPr="005612CF">
              <w:rPr>
                <w:rFonts w:ascii="Arial" w:hAnsi="Arial" w:cs="Arial"/>
                <w:sz w:val="24"/>
                <w:szCs w:val="24"/>
              </w:rPr>
              <w:t>Payment and coding of invoices for external service suppliers (e.g., NHS, physiotherapy, counselling, opticians).</w:t>
            </w:r>
          </w:p>
          <w:p w14:paraId="64AD2337" w14:textId="77777777" w:rsidR="002C43CA" w:rsidRPr="005612CF" w:rsidRDefault="002C43CA" w:rsidP="005612CF">
            <w:pPr>
              <w:pStyle w:val="ListParagraph"/>
              <w:numPr>
                <w:ilvl w:val="0"/>
                <w:numId w:val="24"/>
              </w:numPr>
              <w:spacing w:before="120" w:after="120"/>
              <w:contextualSpacing w:val="0"/>
              <w:jc w:val="both"/>
              <w:rPr>
                <w:rFonts w:ascii="Arial" w:hAnsi="Arial" w:cs="Arial"/>
                <w:sz w:val="24"/>
                <w:szCs w:val="24"/>
              </w:rPr>
            </w:pPr>
            <w:r w:rsidRPr="005612CF">
              <w:rPr>
                <w:rFonts w:ascii="Arial" w:hAnsi="Arial" w:cs="Arial"/>
                <w:sz w:val="24"/>
                <w:szCs w:val="24"/>
              </w:rPr>
              <w:t>Shared responsibility for the security and safe keeping of sensitive information including personal information about employees.</w:t>
            </w:r>
          </w:p>
          <w:p w14:paraId="612CDE8D" w14:textId="77777777" w:rsidR="002C43CA" w:rsidRPr="005612CF" w:rsidRDefault="002C43CA" w:rsidP="005612CF">
            <w:pPr>
              <w:pStyle w:val="ListParagraph"/>
              <w:numPr>
                <w:ilvl w:val="0"/>
                <w:numId w:val="24"/>
              </w:numPr>
              <w:spacing w:before="120" w:after="120"/>
              <w:contextualSpacing w:val="0"/>
              <w:jc w:val="both"/>
              <w:rPr>
                <w:rFonts w:ascii="Arial" w:hAnsi="Arial" w:cs="Arial"/>
                <w:sz w:val="24"/>
                <w:szCs w:val="24"/>
              </w:rPr>
            </w:pPr>
            <w:r w:rsidRPr="005612CF">
              <w:rPr>
                <w:rFonts w:ascii="Arial" w:hAnsi="Arial" w:cs="Arial"/>
                <w:sz w:val="24"/>
                <w:szCs w:val="24"/>
              </w:rPr>
              <w:t>Continuous responsibility for the safe and proper use of ICT equipment.</w:t>
            </w:r>
          </w:p>
          <w:p w14:paraId="1162C4CE" w14:textId="77777777" w:rsidR="002C43CA" w:rsidRPr="005612CF" w:rsidRDefault="002C43CA" w:rsidP="005612CF">
            <w:pPr>
              <w:pStyle w:val="ListParagraph"/>
              <w:numPr>
                <w:ilvl w:val="0"/>
                <w:numId w:val="24"/>
              </w:numPr>
              <w:spacing w:before="120" w:after="120"/>
              <w:contextualSpacing w:val="0"/>
              <w:jc w:val="both"/>
              <w:rPr>
                <w:rFonts w:ascii="Arial" w:hAnsi="Arial" w:cs="Arial"/>
                <w:sz w:val="24"/>
                <w:szCs w:val="24"/>
              </w:rPr>
            </w:pPr>
            <w:r w:rsidRPr="005612CF">
              <w:rPr>
                <w:rFonts w:ascii="Arial" w:hAnsi="Arial" w:cs="Arial"/>
                <w:sz w:val="24"/>
                <w:szCs w:val="24"/>
              </w:rPr>
              <w:t xml:space="preserve">Responsible for security of the Occupational Health vehicles, their booking, </w:t>
            </w:r>
            <w:proofErr w:type="gramStart"/>
            <w:r w:rsidRPr="005612CF">
              <w:rPr>
                <w:rFonts w:ascii="Arial" w:hAnsi="Arial" w:cs="Arial"/>
                <w:sz w:val="24"/>
                <w:szCs w:val="24"/>
              </w:rPr>
              <w:t>fuel</w:t>
            </w:r>
            <w:proofErr w:type="gramEnd"/>
            <w:r w:rsidRPr="005612CF">
              <w:rPr>
                <w:rFonts w:ascii="Arial" w:hAnsi="Arial" w:cs="Arial"/>
                <w:sz w:val="24"/>
                <w:szCs w:val="24"/>
              </w:rPr>
              <w:t xml:space="preserve"> and associated maintenance requirements.</w:t>
            </w:r>
          </w:p>
          <w:p w14:paraId="1524D6CD" w14:textId="77777777" w:rsidR="002C43CA" w:rsidRPr="005612CF" w:rsidRDefault="002C43CA" w:rsidP="005612CF">
            <w:pPr>
              <w:pStyle w:val="ListParagraph"/>
              <w:numPr>
                <w:ilvl w:val="0"/>
                <w:numId w:val="24"/>
              </w:numPr>
              <w:spacing w:before="120" w:after="120"/>
              <w:contextualSpacing w:val="0"/>
              <w:jc w:val="both"/>
              <w:rPr>
                <w:rFonts w:ascii="Arial" w:hAnsi="Arial" w:cs="Arial"/>
                <w:sz w:val="24"/>
                <w:szCs w:val="24"/>
              </w:rPr>
            </w:pPr>
            <w:r w:rsidRPr="005612CF">
              <w:rPr>
                <w:rFonts w:ascii="Arial" w:hAnsi="Arial" w:cs="Arial"/>
                <w:sz w:val="24"/>
                <w:szCs w:val="24"/>
              </w:rPr>
              <w:t>Security of the building, including activating alarms, emergency lighting and ensuring clean, welcoming, and professional environment for staff, visitors, and recruits.</w:t>
            </w:r>
          </w:p>
          <w:p w14:paraId="44947259" w14:textId="535D7B30" w:rsidR="002C43CA" w:rsidRPr="005612CF" w:rsidRDefault="002C43CA" w:rsidP="005612CF">
            <w:pPr>
              <w:pStyle w:val="ListParagraph"/>
              <w:numPr>
                <w:ilvl w:val="0"/>
                <w:numId w:val="24"/>
              </w:numPr>
              <w:spacing w:before="120" w:after="120"/>
              <w:contextualSpacing w:val="0"/>
              <w:jc w:val="both"/>
              <w:rPr>
                <w:rFonts w:ascii="Arial" w:hAnsi="Arial" w:cs="Arial"/>
                <w:b/>
                <w:bCs/>
                <w:sz w:val="24"/>
                <w:szCs w:val="24"/>
                <w:u w:val="single"/>
              </w:rPr>
            </w:pPr>
            <w:r w:rsidRPr="005612CF">
              <w:rPr>
                <w:rFonts w:ascii="Arial" w:hAnsi="Arial" w:cs="Arial"/>
                <w:sz w:val="24"/>
                <w:szCs w:val="24"/>
              </w:rPr>
              <w:t>Responsible for maintaining the Information Asset Register, DPIA and Retention and Deletion Schedule.</w:t>
            </w:r>
          </w:p>
        </w:tc>
      </w:tr>
      <w:tr w:rsidR="00365456" w:rsidRPr="0072682B" w14:paraId="41510CCD" w14:textId="77777777" w:rsidTr="00F37C0A">
        <w:trPr>
          <w:gridAfter w:val="1"/>
          <w:wAfter w:w="29" w:type="dxa"/>
        </w:trPr>
        <w:tc>
          <w:tcPr>
            <w:tcW w:w="10456" w:type="dxa"/>
            <w:gridSpan w:val="2"/>
          </w:tcPr>
          <w:p w14:paraId="731C4D11" w14:textId="7A89BCB0" w:rsidR="00C61E2F" w:rsidRPr="005612CF" w:rsidRDefault="00C61E2F" w:rsidP="005612CF">
            <w:pPr>
              <w:spacing w:before="120" w:after="120"/>
              <w:jc w:val="both"/>
              <w:rPr>
                <w:rFonts w:ascii="Arial" w:hAnsi="Arial" w:cs="Arial"/>
                <w:b/>
                <w:bCs/>
                <w:sz w:val="24"/>
                <w:szCs w:val="24"/>
                <w:u w:val="single"/>
              </w:rPr>
            </w:pPr>
            <w:r w:rsidRPr="005612CF">
              <w:rPr>
                <w:rFonts w:ascii="Arial" w:hAnsi="Arial" w:cs="Arial"/>
                <w:b/>
                <w:bCs/>
                <w:sz w:val="24"/>
                <w:szCs w:val="24"/>
                <w:u w:val="single"/>
              </w:rPr>
              <w:lastRenderedPageBreak/>
              <w:t>WORK ENVIRONMENT</w:t>
            </w:r>
          </w:p>
          <w:p w14:paraId="7055FA59" w14:textId="5D5AEAC0" w:rsidR="00C61E2F" w:rsidRPr="00B25F4B" w:rsidRDefault="00C61E2F" w:rsidP="005612CF">
            <w:pPr>
              <w:spacing w:before="120" w:after="120"/>
              <w:jc w:val="both"/>
              <w:rPr>
                <w:rFonts w:ascii="Arial" w:hAnsi="Arial" w:cs="Arial"/>
                <w:b/>
                <w:bCs/>
                <w:sz w:val="24"/>
                <w:szCs w:val="24"/>
                <w:u w:val="single"/>
              </w:rPr>
            </w:pPr>
            <w:r w:rsidRPr="00B25F4B">
              <w:rPr>
                <w:rFonts w:ascii="Arial" w:hAnsi="Arial" w:cs="Arial"/>
                <w:b/>
                <w:bCs/>
                <w:sz w:val="24"/>
                <w:szCs w:val="24"/>
                <w:u w:val="single"/>
              </w:rPr>
              <w:t>Work Demands</w:t>
            </w:r>
          </w:p>
          <w:p w14:paraId="1676E195" w14:textId="479F121A" w:rsidR="007624B5" w:rsidRPr="005612CF" w:rsidRDefault="007624B5" w:rsidP="005612CF">
            <w:pPr>
              <w:pStyle w:val="ListParagraph"/>
              <w:numPr>
                <w:ilvl w:val="0"/>
                <w:numId w:val="25"/>
              </w:numPr>
              <w:spacing w:before="120" w:after="120"/>
              <w:contextualSpacing w:val="0"/>
              <w:jc w:val="both"/>
              <w:rPr>
                <w:rFonts w:ascii="Arial" w:hAnsi="Arial" w:cs="Arial"/>
                <w:sz w:val="24"/>
                <w:szCs w:val="24"/>
              </w:rPr>
            </w:pPr>
            <w:r w:rsidRPr="005612CF">
              <w:rPr>
                <w:rFonts w:ascii="Arial" w:hAnsi="Arial" w:cs="Arial"/>
                <w:sz w:val="24"/>
                <w:szCs w:val="24"/>
              </w:rPr>
              <w:t xml:space="preserve">Work is subject to frequent interruption to the established working </w:t>
            </w:r>
            <w:r w:rsidR="00126B41" w:rsidRPr="005612CF">
              <w:rPr>
                <w:rFonts w:ascii="Arial" w:hAnsi="Arial" w:cs="Arial"/>
                <w:sz w:val="24"/>
                <w:szCs w:val="24"/>
              </w:rPr>
              <w:t>routines</w:t>
            </w:r>
            <w:r w:rsidRPr="005612CF">
              <w:rPr>
                <w:rFonts w:ascii="Arial" w:hAnsi="Arial" w:cs="Arial"/>
                <w:sz w:val="24"/>
                <w:szCs w:val="24"/>
              </w:rPr>
              <w:t xml:space="preserve"> but will not involve a</w:t>
            </w:r>
            <w:r w:rsidR="00A74862" w:rsidRPr="005612CF">
              <w:rPr>
                <w:rFonts w:ascii="Arial" w:hAnsi="Arial" w:cs="Arial"/>
                <w:sz w:val="24"/>
                <w:szCs w:val="24"/>
              </w:rPr>
              <w:t>ny significant change to the programme of priorities.</w:t>
            </w:r>
          </w:p>
          <w:p w14:paraId="4D4E58E1" w14:textId="42F7C973" w:rsidR="003C25B0" w:rsidRPr="005612CF" w:rsidRDefault="004A4D05" w:rsidP="005612CF">
            <w:pPr>
              <w:pStyle w:val="ListParagraph"/>
              <w:numPr>
                <w:ilvl w:val="0"/>
                <w:numId w:val="25"/>
              </w:numPr>
              <w:spacing w:before="120" w:after="120"/>
              <w:contextualSpacing w:val="0"/>
              <w:jc w:val="both"/>
              <w:rPr>
                <w:rFonts w:ascii="Arial" w:hAnsi="Arial" w:cs="Arial"/>
                <w:sz w:val="24"/>
                <w:szCs w:val="24"/>
              </w:rPr>
            </w:pPr>
            <w:r w:rsidRPr="005612CF">
              <w:rPr>
                <w:rFonts w:ascii="Arial" w:hAnsi="Arial" w:cs="Arial"/>
                <w:sz w:val="24"/>
                <w:szCs w:val="24"/>
              </w:rPr>
              <w:t>Supplying (qualitative and quantitative) data on a quarterly basis to HoF</w:t>
            </w:r>
          </w:p>
          <w:p w14:paraId="46AC3C87" w14:textId="1D22CFB6" w:rsidR="006C4096" w:rsidRPr="005612CF" w:rsidRDefault="00544BB7" w:rsidP="005612CF">
            <w:pPr>
              <w:pStyle w:val="ListParagraph"/>
              <w:numPr>
                <w:ilvl w:val="0"/>
                <w:numId w:val="25"/>
              </w:numPr>
              <w:spacing w:before="120" w:after="120"/>
              <w:contextualSpacing w:val="0"/>
              <w:jc w:val="both"/>
              <w:rPr>
                <w:rFonts w:ascii="Arial" w:hAnsi="Arial" w:cs="Arial"/>
                <w:sz w:val="24"/>
                <w:szCs w:val="24"/>
              </w:rPr>
            </w:pPr>
            <w:r w:rsidRPr="005612CF">
              <w:rPr>
                <w:rFonts w:ascii="Arial" w:hAnsi="Arial" w:cs="Arial"/>
                <w:sz w:val="24"/>
                <w:szCs w:val="24"/>
              </w:rPr>
              <w:t xml:space="preserve">Organise </w:t>
            </w:r>
            <w:r w:rsidR="00984AF4" w:rsidRPr="005612CF">
              <w:rPr>
                <w:rFonts w:ascii="Arial" w:hAnsi="Arial" w:cs="Arial"/>
                <w:sz w:val="24"/>
                <w:szCs w:val="24"/>
              </w:rPr>
              <w:t xml:space="preserve">and process </w:t>
            </w:r>
            <w:r w:rsidRPr="005612CF">
              <w:rPr>
                <w:rFonts w:ascii="Arial" w:hAnsi="Arial" w:cs="Arial"/>
                <w:sz w:val="24"/>
                <w:szCs w:val="24"/>
              </w:rPr>
              <w:t xml:space="preserve">ill health retirement </w:t>
            </w:r>
            <w:r w:rsidR="00984AF4" w:rsidRPr="005612CF">
              <w:rPr>
                <w:rFonts w:ascii="Arial" w:hAnsi="Arial" w:cs="Arial"/>
                <w:sz w:val="24"/>
                <w:szCs w:val="24"/>
              </w:rPr>
              <w:t xml:space="preserve">documents and </w:t>
            </w:r>
            <w:r w:rsidRPr="005612CF">
              <w:rPr>
                <w:rFonts w:ascii="Arial" w:hAnsi="Arial" w:cs="Arial"/>
                <w:sz w:val="24"/>
                <w:szCs w:val="24"/>
              </w:rPr>
              <w:t xml:space="preserve">reviews in line with timeframes specified by </w:t>
            </w:r>
            <w:proofErr w:type="gramStart"/>
            <w:r w:rsidRPr="005612CF">
              <w:rPr>
                <w:rFonts w:ascii="Arial" w:hAnsi="Arial" w:cs="Arial"/>
                <w:sz w:val="24"/>
                <w:szCs w:val="24"/>
              </w:rPr>
              <w:t>IQMP</w:t>
            </w:r>
            <w:proofErr w:type="gramEnd"/>
          </w:p>
          <w:p w14:paraId="07CD873F" w14:textId="0D4C93FE" w:rsidR="000F707F" w:rsidRPr="005612CF" w:rsidRDefault="000F707F" w:rsidP="005612CF">
            <w:pPr>
              <w:pStyle w:val="ListParagraph"/>
              <w:numPr>
                <w:ilvl w:val="0"/>
                <w:numId w:val="25"/>
              </w:numPr>
              <w:spacing w:before="120" w:after="120"/>
              <w:contextualSpacing w:val="0"/>
              <w:jc w:val="both"/>
              <w:rPr>
                <w:rFonts w:ascii="Arial" w:hAnsi="Arial" w:cs="Arial"/>
                <w:sz w:val="24"/>
                <w:szCs w:val="24"/>
              </w:rPr>
            </w:pPr>
            <w:r w:rsidRPr="005612CF">
              <w:rPr>
                <w:rFonts w:ascii="Arial" w:hAnsi="Arial" w:cs="Arial"/>
                <w:sz w:val="24"/>
                <w:szCs w:val="24"/>
              </w:rPr>
              <w:t xml:space="preserve">Management of the CISM spreadsheet, ensuring appropriate </w:t>
            </w:r>
            <w:r w:rsidR="00984AF4" w:rsidRPr="005612CF">
              <w:rPr>
                <w:rFonts w:ascii="Arial" w:hAnsi="Arial" w:cs="Arial"/>
                <w:sz w:val="24"/>
                <w:szCs w:val="24"/>
              </w:rPr>
              <w:t xml:space="preserve">data collected and </w:t>
            </w:r>
            <w:r w:rsidRPr="005612CF">
              <w:rPr>
                <w:rFonts w:ascii="Arial" w:hAnsi="Arial" w:cs="Arial"/>
                <w:sz w:val="24"/>
                <w:szCs w:val="24"/>
              </w:rPr>
              <w:t>follow up of meetings.</w:t>
            </w:r>
          </w:p>
          <w:p w14:paraId="13BBA2B1" w14:textId="17456626" w:rsidR="00292B7D" w:rsidRPr="005612CF" w:rsidRDefault="00292B7D" w:rsidP="005612CF">
            <w:pPr>
              <w:pStyle w:val="ListParagraph"/>
              <w:numPr>
                <w:ilvl w:val="0"/>
                <w:numId w:val="25"/>
              </w:numPr>
              <w:spacing w:before="120" w:after="120"/>
              <w:contextualSpacing w:val="0"/>
              <w:jc w:val="both"/>
              <w:rPr>
                <w:rFonts w:ascii="Arial" w:hAnsi="Arial" w:cs="Arial"/>
                <w:sz w:val="24"/>
                <w:szCs w:val="24"/>
              </w:rPr>
            </w:pPr>
            <w:r w:rsidRPr="005612CF">
              <w:rPr>
                <w:rFonts w:ascii="Arial" w:hAnsi="Arial" w:cs="Arial"/>
                <w:sz w:val="24"/>
                <w:szCs w:val="24"/>
              </w:rPr>
              <w:t xml:space="preserve">Dictation of medical </w:t>
            </w:r>
            <w:r w:rsidR="00984AF4" w:rsidRPr="005612CF">
              <w:rPr>
                <w:rFonts w:ascii="Arial" w:hAnsi="Arial" w:cs="Arial"/>
                <w:sz w:val="24"/>
                <w:szCs w:val="24"/>
              </w:rPr>
              <w:t xml:space="preserve">letters and </w:t>
            </w:r>
            <w:r w:rsidRPr="005612CF">
              <w:rPr>
                <w:rFonts w:ascii="Arial" w:hAnsi="Arial" w:cs="Arial"/>
                <w:sz w:val="24"/>
                <w:szCs w:val="24"/>
              </w:rPr>
              <w:t xml:space="preserve">notes from </w:t>
            </w:r>
            <w:r w:rsidR="00796B41" w:rsidRPr="005612CF">
              <w:rPr>
                <w:rFonts w:ascii="Arial" w:hAnsi="Arial" w:cs="Arial"/>
                <w:sz w:val="24"/>
                <w:szCs w:val="24"/>
              </w:rPr>
              <w:t>service medical advisor,</w:t>
            </w:r>
            <w:r w:rsidRPr="005612CF">
              <w:rPr>
                <w:rFonts w:ascii="Arial" w:hAnsi="Arial" w:cs="Arial"/>
                <w:sz w:val="24"/>
                <w:szCs w:val="24"/>
              </w:rPr>
              <w:t xml:space="preserve"> </w:t>
            </w:r>
            <w:proofErr w:type="gramStart"/>
            <w:r w:rsidRPr="005612CF">
              <w:rPr>
                <w:rFonts w:ascii="Arial" w:hAnsi="Arial" w:cs="Arial"/>
                <w:sz w:val="24"/>
                <w:szCs w:val="24"/>
              </w:rPr>
              <w:t>storage</w:t>
            </w:r>
            <w:proofErr w:type="gramEnd"/>
            <w:r w:rsidRPr="005612CF">
              <w:rPr>
                <w:rFonts w:ascii="Arial" w:hAnsi="Arial" w:cs="Arial"/>
                <w:sz w:val="24"/>
                <w:szCs w:val="24"/>
              </w:rPr>
              <w:t xml:space="preserve"> and dissemination of same within specified timeframes</w:t>
            </w:r>
          </w:p>
          <w:p w14:paraId="08A0EB0E" w14:textId="10853634" w:rsidR="00A74862" w:rsidRPr="005612CF" w:rsidRDefault="00A74862" w:rsidP="005612CF">
            <w:pPr>
              <w:pStyle w:val="ListParagraph"/>
              <w:numPr>
                <w:ilvl w:val="0"/>
                <w:numId w:val="25"/>
              </w:numPr>
              <w:spacing w:before="120" w:after="120"/>
              <w:contextualSpacing w:val="0"/>
              <w:jc w:val="both"/>
              <w:rPr>
                <w:rFonts w:ascii="Arial" w:hAnsi="Arial" w:cs="Arial"/>
                <w:sz w:val="24"/>
                <w:szCs w:val="24"/>
              </w:rPr>
            </w:pPr>
            <w:r w:rsidRPr="005612CF">
              <w:rPr>
                <w:rFonts w:ascii="Arial" w:hAnsi="Arial" w:cs="Arial"/>
                <w:sz w:val="24"/>
                <w:szCs w:val="24"/>
              </w:rPr>
              <w:t>Responsible for Health &amp; Safety checks of the building including the alarm</w:t>
            </w:r>
            <w:r w:rsidR="00676EE8" w:rsidRPr="005612CF">
              <w:rPr>
                <w:rFonts w:ascii="Arial" w:hAnsi="Arial" w:cs="Arial"/>
                <w:sz w:val="24"/>
                <w:szCs w:val="24"/>
              </w:rPr>
              <w:t>,</w:t>
            </w:r>
            <w:r w:rsidRPr="005612CF">
              <w:rPr>
                <w:rFonts w:ascii="Arial" w:hAnsi="Arial" w:cs="Arial"/>
                <w:sz w:val="24"/>
                <w:szCs w:val="24"/>
              </w:rPr>
              <w:t xml:space="preserve"> emergency lighting</w:t>
            </w:r>
            <w:r w:rsidR="00676EE8" w:rsidRPr="005612CF">
              <w:rPr>
                <w:rFonts w:ascii="Arial" w:hAnsi="Arial" w:cs="Arial"/>
                <w:sz w:val="24"/>
                <w:szCs w:val="24"/>
              </w:rPr>
              <w:t>, legionnaires</w:t>
            </w:r>
            <w:r w:rsidR="00984AF4" w:rsidRPr="005612CF">
              <w:rPr>
                <w:rFonts w:ascii="Arial" w:hAnsi="Arial" w:cs="Arial"/>
                <w:sz w:val="24"/>
                <w:szCs w:val="24"/>
              </w:rPr>
              <w:t xml:space="preserve"> and HSEP all within a time restriction</w:t>
            </w:r>
            <w:r w:rsidR="00676EE8" w:rsidRPr="005612CF">
              <w:rPr>
                <w:rFonts w:ascii="Arial" w:hAnsi="Arial" w:cs="Arial"/>
                <w:sz w:val="24"/>
                <w:szCs w:val="24"/>
              </w:rPr>
              <w:t>.</w:t>
            </w:r>
          </w:p>
          <w:p w14:paraId="52F4B252" w14:textId="5F411F26" w:rsidR="00A74862" w:rsidRPr="00B25F4B" w:rsidRDefault="00A74862" w:rsidP="005612CF">
            <w:pPr>
              <w:spacing w:before="120" w:after="120"/>
              <w:jc w:val="both"/>
              <w:rPr>
                <w:rFonts w:ascii="Arial" w:hAnsi="Arial" w:cs="Arial"/>
                <w:b/>
                <w:bCs/>
                <w:sz w:val="24"/>
                <w:szCs w:val="24"/>
                <w:u w:val="single"/>
              </w:rPr>
            </w:pPr>
            <w:r w:rsidRPr="00B25F4B">
              <w:rPr>
                <w:rFonts w:ascii="Arial" w:hAnsi="Arial" w:cs="Arial"/>
                <w:b/>
                <w:bCs/>
                <w:sz w:val="24"/>
                <w:szCs w:val="24"/>
                <w:u w:val="single"/>
              </w:rPr>
              <w:t xml:space="preserve">Physical Demands </w:t>
            </w:r>
          </w:p>
          <w:p w14:paraId="21BB003D" w14:textId="330FE97B" w:rsidR="00A74862" w:rsidRPr="005612CF" w:rsidRDefault="00DC66AD" w:rsidP="005612CF">
            <w:pPr>
              <w:pStyle w:val="ListParagraph"/>
              <w:numPr>
                <w:ilvl w:val="0"/>
                <w:numId w:val="26"/>
              </w:numPr>
              <w:spacing w:before="120" w:after="120"/>
              <w:contextualSpacing w:val="0"/>
              <w:jc w:val="both"/>
              <w:rPr>
                <w:rFonts w:ascii="Arial" w:hAnsi="Arial" w:cs="Arial"/>
                <w:sz w:val="24"/>
                <w:szCs w:val="24"/>
              </w:rPr>
            </w:pPr>
            <w:r w:rsidRPr="005612CF">
              <w:rPr>
                <w:rFonts w:ascii="Arial" w:hAnsi="Arial" w:cs="Arial"/>
                <w:sz w:val="24"/>
                <w:szCs w:val="24"/>
              </w:rPr>
              <w:t>Work requires normal physical effort.</w:t>
            </w:r>
          </w:p>
          <w:p w14:paraId="08D25FA9" w14:textId="20823391" w:rsidR="00DC66AD" w:rsidRPr="00B25F4B" w:rsidRDefault="00DC66AD" w:rsidP="005612CF">
            <w:pPr>
              <w:spacing w:before="120" w:after="120"/>
              <w:jc w:val="both"/>
              <w:rPr>
                <w:rFonts w:ascii="Arial" w:hAnsi="Arial" w:cs="Arial"/>
                <w:b/>
                <w:bCs/>
                <w:sz w:val="24"/>
                <w:szCs w:val="24"/>
                <w:u w:val="single"/>
              </w:rPr>
            </w:pPr>
            <w:r w:rsidRPr="00B25F4B">
              <w:rPr>
                <w:rFonts w:ascii="Arial" w:hAnsi="Arial" w:cs="Arial"/>
                <w:b/>
                <w:bCs/>
                <w:sz w:val="24"/>
                <w:szCs w:val="24"/>
                <w:u w:val="single"/>
              </w:rPr>
              <w:t>Working Conditions</w:t>
            </w:r>
          </w:p>
          <w:p w14:paraId="73A4B9CA" w14:textId="50380179" w:rsidR="00DC66AD" w:rsidRPr="005612CF" w:rsidRDefault="00DA22B2" w:rsidP="005612CF">
            <w:pPr>
              <w:pStyle w:val="ListParagraph"/>
              <w:numPr>
                <w:ilvl w:val="0"/>
                <w:numId w:val="26"/>
              </w:numPr>
              <w:spacing w:before="120" w:after="120"/>
              <w:contextualSpacing w:val="0"/>
              <w:jc w:val="both"/>
              <w:rPr>
                <w:rFonts w:ascii="Arial" w:hAnsi="Arial" w:cs="Arial"/>
                <w:sz w:val="24"/>
                <w:szCs w:val="24"/>
              </w:rPr>
            </w:pPr>
            <w:r w:rsidRPr="005612CF">
              <w:rPr>
                <w:rFonts w:ascii="Arial" w:hAnsi="Arial" w:cs="Arial"/>
                <w:sz w:val="24"/>
                <w:szCs w:val="24"/>
              </w:rPr>
              <w:t>Majority of work performed in an office environment.</w:t>
            </w:r>
          </w:p>
          <w:p w14:paraId="6C01349B" w14:textId="5D05F776" w:rsidR="00DA22B2" w:rsidRPr="00B25F4B" w:rsidRDefault="00DA22B2" w:rsidP="005612CF">
            <w:pPr>
              <w:spacing w:before="120" w:after="120"/>
              <w:jc w:val="both"/>
              <w:rPr>
                <w:rFonts w:ascii="Arial" w:hAnsi="Arial" w:cs="Arial"/>
                <w:b/>
                <w:bCs/>
                <w:sz w:val="24"/>
                <w:szCs w:val="24"/>
                <w:u w:val="single"/>
              </w:rPr>
            </w:pPr>
            <w:r w:rsidRPr="00B25F4B">
              <w:rPr>
                <w:rFonts w:ascii="Arial" w:hAnsi="Arial" w:cs="Arial"/>
                <w:b/>
                <w:bCs/>
                <w:sz w:val="24"/>
                <w:szCs w:val="24"/>
                <w:u w:val="single"/>
              </w:rPr>
              <w:t xml:space="preserve">Work Context </w:t>
            </w:r>
          </w:p>
          <w:p w14:paraId="30C5698F" w14:textId="7C8CC3D3" w:rsidR="00DA22B2" w:rsidRPr="005612CF" w:rsidRDefault="00DA22B2" w:rsidP="005612CF">
            <w:pPr>
              <w:pStyle w:val="ListParagraph"/>
              <w:numPr>
                <w:ilvl w:val="0"/>
                <w:numId w:val="26"/>
              </w:numPr>
              <w:spacing w:before="120" w:after="120"/>
              <w:contextualSpacing w:val="0"/>
              <w:jc w:val="both"/>
              <w:rPr>
                <w:rFonts w:ascii="Arial" w:hAnsi="Arial" w:cs="Arial"/>
                <w:sz w:val="24"/>
                <w:szCs w:val="24"/>
              </w:rPr>
            </w:pPr>
            <w:r w:rsidRPr="005612CF">
              <w:rPr>
                <w:rFonts w:ascii="Arial" w:hAnsi="Arial" w:cs="Arial"/>
                <w:sz w:val="24"/>
                <w:szCs w:val="24"/>
              </w:rPr>
              <w:t xml:space="preserve">Lone working and securing building within this </w:t>
            </w:r>
            <w:r w:rsidR="00126B41" w:rsidRPr="005612CF">
              <w:rPr>
                <w:rFonts w:ascii="Arial" w:hAnsi="Arial" w:cs="Arial"/>
                <w:sz w:val="24"/>
                <w:szCs w:val="24"/>
              </w:rPr>
              <w:t xml:space="preserve">remit. </w:t>
            </w:r>
          </w:p>
          <w:p w14:paraId="2E8BB950" w14:textId="1659E2E6" w:rsidR="00365456" w:rsidRPr="003533A3" w:rsidRDefault="004A4D05" w:rsidP="005612CF">
            <w:pPr>
              <w:pStyle w:val="ListParagraph"/>
              <w:numPr>
                <w:ilvl w:val="0"/>
                <w:numId w:val="26"/>
              </w:numPr>
              <w:spacing w:before="120" w:after="120"/>
              <w:contextualSpacing w:val="0"/>
              <w:jc w:val="both"/>
              <w:rPr>
                <w:rFonts w:ascii="Arial" w:hAnsi="Arial" w:cs="Arial"/>
                <w:b/>
                <w:bCs/>
                <w:sz w:val="24"/>
                <w:szCs w:val="24"/>
                <w:u w:val="single"/>
              </w:rPr>
            </w:pPr>
            <w:r w:rsidRPr="005612CF">
              <w:rPr>
                <w:rFonts w:ascii="Arial" w:hAnsi="Arial" w:cs="Arial"/>
                <w:sz w:val="24"/>
                <w:szCs w:val="24"/>
              </w:rPr>
              <w:t>Responding empathically</w:t>
            </w:r>
            <w:r w:rsidR="006C4096" w:rsidRPr="005612CF">
              <w:rPr>
                <w:rFonts w:ascii="Arial" w:hAnsi="Arial" w:cs="Arial"/>
                <w:sz w:val="24"/>
                <w:szCs w:val="24"/>
              </w:rPr>
              <w:t xml:space="preserve"> and sensitively to queries by telephone/email</w:t>
            </w:r>
            <w:r w:rsidR="00984AF4" w:rsidRPr="005612CF">
              <w:rPr>
                <w:rFonts w:ascii="Arial" w:hAnsi="Arial" w:cs="Arial"/>
                <w:sz w:val="24"/>
                <w:szCs w:val="24"/>
              </w:rPr>
              <w:t>/in person</w:t>
            </w:r>
            <w:r w:rsidR="006C4096" w:rsidRPr="005612CF">
              <w:rPr>
                <w:rFonts w:ascii="Arial" w:hAnsi="Arial" w:cs="Arial"/>
                <w:sz w:val="24"/>
                <w:szCs w:val="24"/>
              </w:rPr>
              <w:t xml:space="preserve"> from existing and potential staff members</w:t>
            </w:r>
            <w:r w:rsidR="00984AF4" w:rsidRPr="005612CF">
              <w:rPr>
                <w:rFonts w:ascii="Arial" w:hAnsi="Arial" w:cs="Arial"/>
                <w:sz w:val="24"/>
                <w:szCs w:val="24"/>
              </w:rPr>
              <w:t>,</w:t>
            </w:r>
            <w:r w:rsidR="006C4096" w:rsidRPr="005612CF">
              <w:rPr>
                <w:rFonts w:ascii="Arial" w:hAnsi="Arial" w:cs="Arial"/>
                <w:sz w:val="24"/>
                <w:szCs w:val="24"/>
              </w:rPr>
              <w:t xml:space="preserve"> who may be in a state of distress or agitation in relation to health and medical issues</w:t>
            </w:r>
          </w:p>
        </w:tc>
      </w:tr>
      <w:tr w:rsidR="005612CF" w:rsidRPr="0072682B" w14:paraId="7B74FFF5" w14:textId="77777777" w:rsidTr="00F37C0A">
        <w:trPr>
          <w:gridAfter w:val="1"/>
          <w:wAfter w:w="29" w:type="dxa"/>
        </w:trPr>
        <w:tc>
          <w:tcPr>
            <w:tcW w:w="10456" w:type="dxa"/>
            <w:gridSpan w:val="2"/>
          </w:tcPr>
          <w:p w14:paraId="5552D69B" w14:textId="2FEEA706" w:rsidR="005612CF" w:rsidRPr="00B25F4B" w:rsidRDefault="005612CF" w:rsidP="005612CF">
            <w:pPr>
              <w:spacing w:before="120" w:after="120"/>
              <w:jc w:val="center"/>
              <w:rPr>
                <w:rFonts w:ascii="Arial" w:hAnsi="Arial" w:cs="Arial"/>
                <w:b/>
                <w:bCs/>
                <w:sz w:val="24"/>
                <w:szCs w:val="24"/>
              </w:rPr>
            </w:pPr>
            <w:r w:rsidRPr="00B25F4B">
              <w:rPr>
                <w:rFonts w:ascii="Arial" w:hAnsi="Arial" w:cs="Arial"/>
                <w:b/>
                <w:bCs/>
                <w:sz w:val="24"/>
                <w:szCs w:val="24"/>
                <w:u w:val="single"/>
              </w:rPr>
              <w:t>Signature</w:t>
            </w:r>
            <w:r w:rsidRPr="00B25F4B">
              <w:rPr>
                <w:rFonts w:ascii="Arial" w:hAnsi="Arial" w:cs="Arial"/>
                <w:sz w:val="24"/>
                <w:szCs w:val="24"/>
              </w:rPr>
              <w:t xml:space="preserve">                       </w:t>
            </w:r>
            <w:r w:rsidRPr="00B25F4B">
              <w:rPr>
                <w:rFonts w:ascii="Arial" w:hAnsi="Arial" w:cs="Arial"/>
                <w:b/>
                <w:bCs/>
                <w:sz w:val="24"/>
                <w:szCs w:val="24"/>
                <w:u w:val="single"/>
              </w:rPr>
              <w:t>Designation</w:t>
            </w:r>
            <w:r w:rsidRPr="00B25F4B">
              <w:rPr>
                <w:rFonts w:ascii="Arial" w:hAnsi="Arial" w:cs="Arial"/>
                <w:sz w:val="24"/>
                <w:szCs w:val="24"/>
              </w:rPr>
              <w:t xml:space="preserve">                        </w:t>
            </w:r>
            <w:r w:rsidRPr="00B25F4B">
              <w:rPr>
                <w:rFonts w:ascii="Arial" w:hAnsi="Arial" w:cs="Arial"/>
                <w:b/>
                <w:bCs/>
                <w:sz w:val="24"/>
                <w:szCs w:val="24"/>
                <w:u w:val="single"/>
              </w:rPr>
              <w:t>Date</w:t>
            </w:r>
          </w:p>
          <w:p w14:paraId="65FFE15B" w14:textId="77777777" w:rsidR="005612CF" w:rsidRPr="00B25F4B" w:rsidRDefault="005612CF" w:rsidP="005612CF">
            <w:pPr>
              <w:spacing w:before="120" w:after="120"/>
              <w:jc w:val="both"/>
              <w:rPr>
                <w:rFonts w:ascii="Arial" w:hAnsi="Arial" w:cs="Arial"/>
                <w:b/>
                <w:bCs/>
                <w:sz w:val="24"/>
                <w:szCs w:val="24"/>
                <w:u w:val="single"/>
              </w:rPr>
            </w:pPr>
            <w:r w:rsidRPr="00B25F4B">
              <w:rPr>
                <w:rFonts w:ascii="Arial" w:hAnsi="Arial" w:cs="Arial"/>
                <w:b/>
                <w:bCs/>
                <w:sz w:val="24"/>
                <w:szCs w:val="24"/>
              </w:rPr>
              <w:t xml:space="preserve">CONFIRMED BY:                 </w:t>
            </w:r>
            <w:r w:rsidRPr="00B25F4B">
              <w:rPr>
                <w:rFonts w:ascii="Arial" w:hAnsi="Arial" w:cs="Arial"/>
                <w:sz w:val="24"/>
                <w:szCs w:val="24"/>
              </w:rPr>
              <w:t xml:space="preserve"> </w:t>
            </w:r>
          </w:p>
          <w:p w14:paraId="7D06F1A0" w14:textId="77777777" w:rsidR="005612CF" w:rsidRPr="00B25F4B" w:rsidRDefault="005612CF" w:rsidP="005612CF">
            <w:pPr>
              <w:spacing w:before="120" w:after="120"/>
              <w:jc w:val="both"/>
              <w:rPr>
                <w:rFonts w:ascii="Arial" w:hAnsi="Arial" w:cs="Arial"/>
                <w:b/>
                <w:bCs/>
                <w:sz w:val="24"/>
                <w:szCs w:val="24"/>
              </w:rPr>
            </w:pPr>
            <w:r w:rsidRPr="00B25F4B">
              <w:rPr>
                <w:rFonts w:ascii="Arial" w:hAnsi="Arial" w:cs="Arial"/>
                <w:b/>
                <w:bCs/>
                <w:sz w:val="24"/>
                <w:szCs w:val="24"/>
              </w:rPr>
              <w:t>RECEIVED BY:</w:t>
            </w:r>
          </w:p>
          <w:p w14:paraId="5664A12C" w14:textId="77777777" w:rsidR="005612CF" w:rsidRPr="00B25F4B" w:rsidRDefault="005612CF" w:rsidP="005612CF">
            <w:pPr>
              <w:spacing w:before="120" w:after="120"/>
              <w:jc w:val="both"/>
              <w:rPr>
                <w:rFonts w:ascii="Arial" w:hAnsi="Arial" w:cs="Arial"/>
                <w:b/>
                <w:bCs/>
                <w:sz w:val="24"/>
                <w:szCs w:val="24"/>
              </w:rPr>
            </w:pPr>
            <w:r w:rsidRPr="00B25F4B">
              <w:rPr>
                <w:rFonts w:ascii="Arial" w:hAnsi="Arial" w:cs="Arial"/>
                <w:b/>
                <w:bCs/>
                <w:sz w:val="24"/>
                <w:szCs w:val="24"/>
              </w:rPr>
              <w:t xml:space="preserve">PREPARED BY:  </w:t>
            </w:r>
          </w:p>
          <w:p w14:paraId="2863104C" w14:textId="6D87F5F0" w:rsidR="005612CF" w:rsidRPr="00B25F4B" w:rsidRDefault="005612CF" w:rsidP="005612CF">
            <w:pPr>
              <w:spacing w:before="120" w:after="120"/>
              <w:jc w:val="both"/>
              <w:rPr>
                <w:rFonts w:ascii="Arial" w:hAnsi="Arial" w:cs="Arial"/>
                <w:sz w:val="24"/>
                <w:szCs w:val="24"/>
                <w:u w:val="single"/>
              </w:rPr>
            </w:pPr>
            <w:r w:rsidRPr="00B25F4B">
              <w:rPr>
                <w:rFonts w:ascii="Arial" w:hAnsi="Arial" w:cs="Arial"/>
                <w:sz w:val="24"/>
                <w:szCs w:val="24"/>
              </w:rPr>
              <w:t xml:space="preserve">                                                                                    </w:t>
            </w:r>
            <w:r w:rsidRPr="00B25F4B">
              <w:rPr>
                <w:rFonts w:ascii="Arial" w:hAnsi="Arial" w:cs="Arial"/>
                <w:b/>
                <w:bCs/>
                <w:sz w:val="24"/>
                <w:szCs w:val="24"/>
              </w:rPr>
              <w:t>POSTHOLDER</w:t>
            </w:r>
          </w:p>
        </w:tc>
      </w:tr>
    </w:tbl>
    <w:p w14:paraId="1C187558" w14:textId="77777777" w:rsidR="000E1ED5" w:rsidRPr="0072682B" w:rsidRDefault="000E1ED5" w:rsidP="001C3984">
      <w:pPr>
        <w:rPr>
          <w:rFonts w:ascii="Arial" w:hAnsi="Arial" w:cs="Arial"/>
          <w:b/>
          <w:bCs/>
          <w:sz w:val="24"/>
          <w:szCs w:val="24"/>
          <w:u w:val="single"/>
        </w:rPr>
      </w:pPr>
    </w:p>
    <w:sectPr w:rsidR="000E1ED5" w:rsidRPr="0072682B" w:rsidSect="001C398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FDDC" w14:textId="77777777" w:rsidR="00BC58A1" w:rsidRDefault="00BC58A1" w:rsidP="00801081">
      <w:pPr>
        <w:spacing w:after="0" w:line="240" w:lineRule="auto"/>
      </w:pPr>
      <w:r>
        <w:separator/>
      </w:r>
    </w:p>
  </w:endnote>
  <w:endnote w:type="continuationSeparator" w:id="0">
    <w:p w14:paraId="30BA232E" w14:textId="77777777" w:rsidR="00BC58A1" w:rsidRDefault="00BC58A1" w:rsidP="0080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C770" w14:textId="2DB3E87A" w:rsidR="00801081" w:rsidRDefault="00801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E0E6" w14:textId="77777777" w:rsidR="00BC58A1" w:rsidRDefault="00BC58A1" w:rsidP="00801081">
      <w:pPr>
        <w:spacing w:after="0" w:line="240" w:lineRule="auto"/>
      </w:pPr>
      <w:r>
        <w:separator/>
      </w:r>
    </w:p>
  </w:footnote>
  <w:footnote w:type="continuationSeparator" w:id="0">
    <w:p w14:paraId="0CA3249B" w14:textId="77777777" w:rsidR="00BC58A1" w:rsidRDefault="00BC58A1" w:rsidP="00801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419"/>
    <w:multiLevelType w:val="hybridMultilevel"/>
    <w:tmpl w:val="63D8C5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A47FA"/>
    <w:multiLevelType w:val="hybridMultilevel"/>
    <w:tmpl w:val="8D2C32A6"/>
    <w:lvl w:ilvl="0" w:tplc="5094A44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B3AC0"/>
    <w:multiLevelType w:val="hybridMultilevel"/>
    <w:tmpl w:val="77349570"/>
    <w:lvl w:ilvl="0" w:tplc="5094A44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17BBB"/>
    <w:multiLevelType w:val="hybridMultilevel"/>
    <w:tmpl w:val="FF5C0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30890"/>
    <w:multiLevelType w:val="hybridMultilevel"/>
    <w:tmpl w:val="8024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3448C"/>
    <w:multiLevelType w:val="hybridMultilevel"/>
    <w:tmpl w:val="625AAF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16AD8"/>
    <w:multiLevelType w:val="hybridMultilevel"/>
    <w:tmpl w:val="C71C08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4F07D3"/>
    <w:multiLevelType w:val="hybridMultilevel"/>
    <w:tmpl w:val="057A72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27FA3"/>
    <w:multiLevelType w:val="hybridMultilevel"/>
    <w:tmpl w:val="EFC04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893F8E"/>
    <w:multiLevelType w:val="hybridMultilevel"/>
    <w:tmpl w:val="EA6253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24121"/>
    <w:multiLevelType w:val="hybridMultilevel"/>
    <w:tmpl w:val="EEF246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071D4"/>
    <w:multiLevelType w:val="hybridMultilevel"/>
    <w:tmpl w:val="A5261B50"/>
    <w:lvl w:ilvl="0" w:tplc="35A09732">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2C1799"/>
    <w:multiLevelType w:val="hybridMultilevel"/>
    <w:tmpl w:val="0C7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AA131D"/>
    <w:multiLevelType w:val="hybridMultilevel"/>
    <w:tmpl w:val="BCB27D6C"/>
    <w:lvl w:ilvl="0" w:tplc="08090001">
      <w:start w:val="1"/>
      <w:numFmt w:val="bullet"/>
      <w:lvlText w:val=""/>
      <w:lvlJc w:val="left"/>
      <w:pPr>
        <w:ind w:left="720" w:hanging="360"/>
      </w:pPr>
      <w:rPr>
        <w:rFonts w:ascii="Symbol" w:hAnsi="Symbol"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5E2E26"/>
    <w:multiLevelType w:val="hybridMultilevel"/>
    <w:tmpl w:val="62B2E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C813F3"/>
    <w:multiLevelType w:val="hybridMultilevel"/>
    <w:tmpl w:val="26088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316784"/>
    <w:multiLevelType w:val="hybridMultilevel"/>
    <w:tmpl w:val="CC624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E7A8B"/>
    <w:multiLevelType w:val="hybridMultilevel"/>
    <w:tmpl w:val="17F8F1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04A8D"/>
    <w:multiLevelType w:val="hybridMultilevel"/>
    <w:tmpl w:val="68E0D0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B0EE9"/>
    <w:multiLevelType w:val="hybridMultilevel"/>
    <w:tmpl w:val="49C22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CB16E9"/>
    <w:multiLevelType w:val="hybridMultilevel"/>
    <w:tmpl w:val="2A069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AF0A7E"/>
    <w:multiLevelType w:val="hybridMultilevel"/>
    <w:tmpl w:val="C512BDA2"/>
    <w:lvl w:ilvl="0" w:tplc="08090001">
      <w:start w:val="1"/>
      <w:numFmt w:val="bullet"/>
      <w:lvlText w:val=""/>
      <w:lvlJc w:val="left"/>
      <w:pPr>
        <w:ind w:left="720" w:hanging="360"/>
      </w:pPr>
      <w:rPr>
        <w:rFonts w:ascii="Symbol" w:hAnsi="Symbol"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E57ABF"/>
    <w:multiLevelType w:val="hybridMultilevel"/>
    <w:tmpl w:val="989635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528AF"/>
    <w:multiLevelType w:val="hybridMultilevel"/>
    <w:tmpl w:val="E7066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614DF3"/>
    <w:multiLevelType w:val="hybridMultilevel"/>
    <w:tmpl w:val="7DB03A24"/>
    <w:lvl w:ilvl="0" w:tplc="E8F6A34A">
      <w:start w:val="1"/>
      <w:numFmt w:val="decimal"/>
      <w:lvlText w:val="%1."/>
      <w:lvlJc w:val="left"/>
      <w:pPr>
        <w:ind w:left="1069"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314897"/>
    <w:multiLevelType w:val="hybridMultilevel"/>
    <w:tmpl w:val="EAFE8F76"/>
    <w:lvl w:ilvl="0" w:tplc="08090001">
      <w:start w:val="1"/>
      <w:numFmt w:val="bullet"/>
      <w:lvlText w:val=""/>
      <w:lvlJc w:val="left"/>
      <w:pPr>
        <w:ind w:left="720" w:hanging="360"/>
      </w:pPr>
      <w:rPr>
        <w:rFonts w:ascii="Symbol" w:hAnsi="Symbol"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1630555">
    <w:abstractNumId w:val="1"/>
  </w:num>
  <w:num w:numId="2" w16cid:durableId="516501052">
    <w:abstractNumId w:val="2"/>
  </w:num>
  <w:num w:numId="3" w16cid:durableId="1862939452">
    <w:abstractNumId w:val="11"/>
  </w:num>
  <w:num w:numId="4" w16cid:durableId="745037614">
    <w:abstractNumId w:val="9"/>
  </w:num>
  <w:num w:numId="5" w16cid:durableId="2104378744">
    <w:abstractNumId w:val="7"/>
  </w:num>
  <w:num w:numId="6" w16cid:durableId="297228305">
    <w:abstractNumId w:val="22"/>
  </w:num>
  <w:num w:numId="7" w16cid:durableId="1309088418">
    <w:abstractNumId w:val="4"/>
  </w:num>
  <w:num w:numId="8" w16cid:durableId="234242077">
    <w:abstractNumId w:val="6"/>
  </w:num>
  <w:num w:numId="9" w16cid:durableId="1413308489">
    <w:abstractNumId w:val="17"/>
  </w:num>
  <w:num w:numId="10" w16cid:durableId="2035303041">
    <w:abstractNumId w:val="18"/>
  </w:num>
  <w:num w:numId="11" w16cid:durableId="1318535710">
    <w:abstractNumId w:val="10"/>
  </w:num>
  <w:num w:numId="12" w16cid:durableId="1976793448">
    <w:abstractNumId w:val="5"/>
  </w:num>
  <w:num w:numId="13" w16cid:durableId="327487294">
    <w:abstractNumId w:val="24"/>
  </w:num>
  <w:num w:numId="14" w16cid:durableId="892892634">
    <w:abstractNumId w:val="0"/>
  </w:num>
  <w:num w:numId="15" w16cid:durableId="2094425388">
    <w:abstractNumId w:val="16"/>
  </w:num>
  <w:num w:numId="16" w16cid:durableId="162361454">
    <w:abstractNumId w:val="21"/>
  </w:num>
  <w:num w:numId="17" w16cid:durableId="744450630">
    <w:abstractNumId w:val="25"/>
  </w:num>
  <w:num w:numId="18" w16cid:durableId="1660234721">
    <w:abstractNumId w:val="13"/>
  </w:num>
  <w:num w:numId="19" w16cid:durableId="29496051">
    <w:abstractNumId w:val="8"/>
  </w:num>
  <w:num w:numId="20" w16cid:durableId="2088191592">
    <w:abstractNumId w:val="14"/>
  </w:num>
  <w:num w:numId="21" w16cid:durableId="1565411651">
    <w:abstractNumId w:val="23"/>
  </w:num>
  <w:num w:numId="22" w16cid:durableId="1558010781">
    <w:abstractNumId w:val="20"/>
  </w:num>
  <w:num w:numId="23" w16cid:durableId="2049066359">
    <w:abstractNumId w:val="12"/>
  </w:num>
  <w:num w:numId="24" w16cid:durableId="174349530">
    <w:abstractNumId w:val="19"/>
  </w:num>
  <w:num w:numId="25" w16cid:durableId="30960340">
    <w:abstractNumId w:val="3"/>
  </w:num>
  <w:num w:numId="26" w16cid:durableId="20574682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84"/>
    <w:rsid w:val="00025D23"/>
    <w:rsid w:val="00074537"/>
    <w:rsid w:val="00090193"/>
    <w:rsid w:val="0009130E"/>
    <w:rsid w:val="000918A4"/>
    <w:rsid w:val="00091A60"/>
    <w:rsid w:val="000A6270"/>
    <w:rsid w:val="000B270B"/>
    <w:rsid w:val="000E1ED5"/>
    <w:rsid w:val="000E5D70"/>
    <w:rsid w:val="000F707F"/>
    <w:rsid w:val="00126B41"/>
    <w:rsid w:val="00135B24"/>
    <w:rsid w:val="0017363E"/>
    <w:rsid w:val="0017693F"/>
    <w:rsid w:val="001862E3"/>
    <w:rsid w:val="00190C77"/>
    <w:rsid w:val="00197A4B"/>
    <w:rsid w:val="001B0D71"/>
    <w:rsid w:val="001C3984"/>
    <w:rsid w:val="001E3565"/>
    <w:rsid w:val="001F3FB9"/>
    <w:rsid w:val="00226C0D"/>
    <w:rsid w:val="00241BB3"/>
    <w:rsid w:val="002614B6"/>
    <w:rsid w:val="00272C4D"/>
    <w:rsid w:val="0027425C"/>
    <w:rsid w:val="00292010"/>
    <w:rsid w:val="00292B7D"/>
    <w:rsid w:val="002C43CA"/>
    <w:rsid w:val="002C71CE"/>
    <w:rsid w:val="002D5B64"/>
    <w:rsid w:val="002E0247"/>
    <w:rsid w:val="002E325A"/>
    <w:rsid w:val="002F6467"/>
    <w:rsid w:val="00326D7C"/>
    <w:rsid w:val="00350EDA"/>
    <w:rsid w:val="003533A3"/>
    <w:rsid w:val="00360E74"/>
    <w:rsid w:val="00365456"/>
    <w:rsid w:val="003C25B0"/>
    <w:rsid w:val="003D7CEF"/>
    <w:rsid w:val="004019EE"/>
    <w:rsid w:val="0042000D"/>
    <w:rsid w:val="004203B4"/>
    <w:rsid w:val="004536E0"/>
    <w:rsid w:val="00480119"/>
    <w:rsid w:val="00496DF4"/>
    <w:rsid w:val="004A4D05"/>
    <w:rsid w:val="004B193F"/>
    <w:rsid w:val="004C020D"/>
    <w:rsid w:val="004D3EB5"/>
    <w:rsid w:val="004F786B"/>
    <w:rsid w:val="005243FA"/>
    <w:rsid w:val="00544BB7"/>
    <w:rsid w:val="0055570B"/>
    <w:rsid w:val="005612CF"/>
    <w:rsid w:val="0058396B"/>
    <w:rsid w:val="005B2FF6"/>
    <w:rsid w:val="005F3B07"/>
    <w:rsid w:val="0060093B"/>
    <w:rsid w:val="006034C8"/>
    <w:rsid w:val="00631735"/>
    <w:rsid w:val="00644C72"/>
    <w:rsid w:val="006452F6"/>
    <w:rsid w:val="00647F9C"/>
    <w:rsid w:val="00654C87"/>
    <w:rsid w:val="00655397"/>
    <w:rsid w:val="00676EE8"/>
    <w:rsid w:val="006A3BA1"/>
    <w:rsid w:val="006B6896"/>
    <w:rsid w:val="006C4096"/>
    <w:rsid w:val="006E4506"/>
    <w:rsid w:val="00710B4F"/>
    <w:rsid w:val="0072682B"/>
    <w:rsid w:val="007328B1"/>
    <w:rsid w:val="007337F8"/>
    <w:rsid w:val="00760B30"/>
    <w:rsid w:val="007624B5"/>
    <w:rsid w:val="0077312A"/>
    <w:rsid w:val="00781463"/>
    <w:rsid w:val="0079250A"/>
    <w:rsid w:val="00796B41"/>
    <w:rsid w:val="007A7A33"/>
    <w:rsid w:val="007C2079"/>
    <w:rsid w:val="007D550A"/>
    <w:rsid w:val="007F5078"/>
    <w:rsid w:val="00801081"/>
    <w:rsid w:val="00822700"/>
    <w:rsid w:val="00834D95"/>
    <w:rsid w:val="00844BCC"/>
    <w:rsid w:val="00870956"/>
    <w:rsid w:val="00895D8C"/>
    <w:rsid w:val="008B3C92"/>
    <w:rsid w:val="008B7FB0"/>
    <w:rsid w:val="008D236C"/>
    <w:rsid w:val="008F1344"/>
    <w:rsid w:val="00900BE4"/>
    <w:rsid w:val="00903ED3"/>
    <w:rsid w:val="00904AA1"/>
    <w:rsid w:val="009264B7"/>
    <w:rsid w:val="009268EB"/>
    <w:rsid w:val="00951C6D"/>
    <w:rsid w:val="00984AF4"/>
    <w:rsid w:val="009B6670"/>
    <w:rsid w:val="009D0F92"/>
    <w:rsid w:val="009F1388"/>
    <w:rsid w:val="00A16A64"/>
    <w:rsid w:val="00A332E8"/>
    <w:rsid w:val="00A45C93"/>
    <w:rsid w:val="00A74862"/>
    <w:rsid w:val="00AC52AC"/>
    <w:rsid w:val="00B00F25"/>
    <w:rsid w:val="00B226BF"/>
    <w:rsid w:val="00B23E61"/>
    <w:rsid w:val="00B25F4B"/>
    <w:rsid w:val="00B51E53"/>
    <w:rsid w:val="00B56749"/>
    <w:rsid w:val="00BA3C0E"/>
    <w:rsid w:val="00BB2C83"/>
    <w:rsid w:val="00BC58A1"/>
    <w:rsid w:val="00BE0534"/>
    <w:rsid w:val="00BF5017"/>
    <w:rsid w:val="00C30AE0"/>
    <w:rsid w:val="00C53969"/>
    <w:rsid w:val="00C61E2F"/>
    <w:rsid w:val="00C75822"/>
    <w:rsid w:val="00C872A5"/>
    <w:rsid w:val="00C9227F"/>
    <w:rsid w:val="00C97564"/>
    <w:rsid w:val="00CB6CDA"/>
    <w:rsid w:val="00CE3E77"/>
    <w:rsid w:val="00D0258E"/>
    <w:rsid w:val="00D101A7"/>
    <w:rsid w:val="00D23E40"/>
    <w:rsid w:val="00D72261"/>
    <w:rsid w:val="00D9084D"/>
    <w:rsid w:val="00D972EE"/>
    <w:rsid w:val="00DA22B2"/>
    <w:rsid w:val="00DC66AD"/>
    <w:rsid w:val="00DE1DB7"/>
    <w:rsid w:val="00DE5520"/>
    <w:rsid w:val="00DF3C0F"/>
    <w:rsid w:val="00E03EA1"/>
    <w:rsid w:val="00E146B0"/>
    <w:rsid w:val="00E4285B"/>
    <w:rsid w:val="00E64BA6"/>
    <w:rsid w:val="00E723E8"/>
    <w:rsid w:val="00EA16DF"/>
    <w:rsid w:val="00ED3DB1"/>
    <w:rsid w:val="00EE5B87"/>
    <w:rsid w:val="00F077B1"/>
    <w:rsid w:val="00F31B7D"/>
    <w:rsid w:val="00F37C0A"/>
    <w:rsid w:val="00F4059F"/>
    <w:rsid w:val="00F40807"/>
    <w:rsid w:val="00F52861"/>
    <w:rsid w:val="00FD02C7"/>
    <w:rsid w:val="00FE3323"/>
    <w:rsid w:val="00FE6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72C3"/>
  <w15:chartTrackingRefBased/>
  <w15:docId w15:val="{FEFBCE49-79FC-47B1-9C8F-90260CD8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017"/>
    <w:pPr>
      <w:ind w:left="720"/>
      <w:contextualSpacing/>
    </w:pPr>
  </w:style>
  <w:style w:type="paragraph" w:styleId="Header">
    <w:name w:val="header"/>
    <w:basedOn w:val="Normal"/>
    <w:link w:val="HeaderChar"/>
    <w:uiPriority w:val="99"/>
    <w:unhideWhenUsed/>
    <w:rsid w:val="00801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081"/>
  </w:style>
  <w:style w:type="paragraph" w:styleId="Footer">
    <w:name w:val="footer"/>
    <w:basedOn w:val="Normal"/>
    <w:link w:val="FooterChar"/>
    <w:uiPriority w:val="99"/>
    <w:unhideWhenUsed/>
    <w:rsid w:val="00801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81116D33EF43458ACF2C48794FDF22" ma:contentTypeVersion="15" ma:contentTypeDescription="Create a new document." ma:contentTypeScope="" ma:versionID="62e58116e8a9959a36b1c69baf03f965">
  <xsd:schema xmlns:xsd="http://www.w3.org/2001/XMLSchema" xmlns:xs="http://www.w3.org/2001/XMLSchema" xmlns:p="http://schemas.microsoft.com/office/2006/metadata/properties" xmlns:ns2="05d25586-5e80-49a8-995c-46ead50604cb" xmlns:ns3="01ce9e27-f4ab-4566-8dcf-ac409c0026a2" xmlns:ns4="69e43164-56f2-42e2-8852-ceb612d2632c" targetNamespace="http://schemas.microsoft.com/office/2006/metadata/properties" ma:root="true" ma:fieldsID="fb43401dc59d732b43a21d8bdabcc6a8" ns2:_="" ns3:_="" ns4:_="">
    <xsd:import namespace="05d25586-5e80-49a8-995c-46ead50604cb"/>
    <xsd:import namespace="01ce9e27-f4ab-4566-8dcf-ac409c0026a2"/>
    <xsd:import namespace="69e43164-56f2-42e2-8852-ceb612d263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5586-5e80-49a8-995c-46ead5060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9aa6fd-1465-4837-a4a3-3d7fe5f320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e9e27-f4ab-4566-8dcf-ac409c0026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068f915-f67f-476e-a661-04b6e74dcab5}" ma:internalName="TaxCatchAll" ma:showField="CatchAllData" ma:web="69e43164-56f2-42e2-8852-ceb612d263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43164-56f2-42e2-8852-ceb612d263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ce9e27-f4ab-4566-8dcf-ac409c0026a2" xsi:nil="true"/>
    <lcf76f155ced4ddcb4097134ff3c332f xmlns="05d25586-5e80-49a8-995c-46ead50604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ADA8E4-1140-4B11-BF5A-E967E6AB546B}">
  <ds:schemaRefs>
    <ds:schemaRef ds:uri="http://schemas.microsoft.com/sharepoint/v3/contenttype/forms"/>
  </ds:schemaRefs>
</ds:datastoreItem>
</file>

<file path=customXml/itemProps2.xml><?xml version="1.0" encoding="utf-8"?>
<ds:datastoreItem xmlns:ds="http://schemas.openxmlformats.org/officeDocument/2006/customXml" ds:itemID="{96A5CBC7-F54C-41C0-B7B5-042163838B25}"/>
</file>

<file path=customXml/itemProps3.xml><?xml version="1.0" encoding="utf-8"?>
<ds:datastoreItem xmlns:ds="http://schemas.openxmlformats.org/officeDocument/2006/customXml" ds:itemID="{44FB9449-D0D2-40F4-A4FE-5D01415FCEB8}">
  <ds:schemaRefs>
    <ds:schemaRef ds:uri="http://schemas.microsoft.com/office/2006/metadata/properties"/>
    <ds:schemaRef ds:uri="http://schemas.microsoft.com/office/infopath/2007/PartnerControls"/>
    <ds:schemaRef ds:uri="101a2b87-6d77-416c-87ee-2e79963fc471"/>
    <ds:schemaRef ds:uri="304244d5-5660-4bdb-a1af-97e1dd6070c2"/>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Sandall</dc:creator>
  <cp:keywords/>
  <dc:description/>
  <cp:lastModifiedBy>Lydia Wilson</cp:lastModifiedBy>
  <cp:revision>19</cp:revision>
  <dcterms:created xsi:type="dcterms:W3CDTF">2023-02-22T10:53:00Z</dcterms:created>
  <dcterms:modified xsi:type="dcterms:W3CDTF">2023-10-17T12:59:00Z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0x0101006B27B33990F9AD43AB8F55EAF5B0B898</vt:lpwstr>
  </property>
  <property fmtid="{D5CDD505-2E9C-101B-9397-08002B2CF9AE}" pid="3" name="MediaServiceImageTags">
    <vt:lpwstr/>
  </property>
</Properties>
</file>